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FD5" w:rsidRDefault="00A01FD5" w:rsidP="00BB5368">
      <w:pPr>
        <w:tabs>
          <w:tab w:val="left" w:pos="8222"/>
        </w:tabs>
        <w:spacing w:before="0"/>
        <w:jc w:val="center"/>
        <w:rPr>
          <w:rFonts w:ascii="Calibri" w:hAnsi="Calibri"/>
          <w:b/>
          <w:sz w:val="20"/>
        </w:rPr>
      </w:pPr>
    </w:p>
    <w:p w:rsidR="00021914" w:rsidRPr="00467359" w:rsidRDefault="00021914" w:rsidP="00021914">
      <w:pPr>
        <w:tabs>
          <w:tab w:val="right" w:pos="9072"/>
        </w:tabs>
        <w:ind w:right="-2"/>
        <w:rPr>
          <w:b/>
        </w:rPr>
      </w:pPr>
      <w:bookmarkStart w:id="0" w:name="_Hlk10449107"/>
      <w:r w:rsidRPr="00FE5AD2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5638800</wp:posOffset>
            </wp:positionH>
            <wp:positionV relativeFrom="paragraph">
              <wp:posOffset>83185</wp:posOffset>
            </wp:positionV>
            <wp:extent cx="895350" cy="89535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359">
        <w:rPr>
          <w:b/>
          <w:noProof/>
        </w:rPr>
        <w:drawing>
          <wp:inline distT="0" distB="0" distL="0" distR="0">
            <wp:extent cx="1047750" cy="8953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359">
        <w:rPr>
          <w:b/>
        </w:rPr>
        <w:tab/>
      </w:r>
    </w:p>
    <w:p w:rsidR="00021914" w:rsidRPr="00F5269A" w:rsidRDefault="00021914" w:rsidP="00021914">
      <w:pPr>
        <w:rPr>
          <w:sz w:val="40"/>
          <w:szCs w:val="40"/>
        </w:rPr>
      </w:pPr>
    </w:p>
    <w:p w:rsidR="00021914" w:rsidRPr="00467359" w:rsidRDefault="00021914" w:rsidP="00021914">
      <w:pPr>
        <w:jc w:val="center"/>
        <w:rPr>
          <w:b/>
        </w:rPr>
      </w:pPr>
      <w:r w:rsidRPr="00467359">
        <w:rPr>
          <w:b/>
        </w:rPr>
        <w:t>Direction de la Commande Publique</w:t>
      </w:r>
    </w:p>
    <w:p w:rsidR="00021914" w:rsidRPr="00467359" w:rsidRDefault="00021914" w:rsidP="00021914">
      <w:pPr>
        <w:jc w:val="center"/>
        <w:rPr>
          <w:b/>
        </w:rPr>
      </w:pPr>
      <w:bookmarkStart w:id="1" w:name="_Hlk147236999"/>
      <w:r w:rsidRPr="00467359">
        <w:rPr>
          <w:b/>
        </w:rPr>
        <w:t xml:space="preserve">Bâtiment MUSE </w:t>
      </w:r>
    </w:p>
    <w:p w:rsidR="00021914" w:rsidRPr="00467359" w:rsidRDefault="00021914" w:rsidP="00021914">
      <w:pPr>
        <w:jc w:val="center"/>
        <w:rPr>
          <w:b/>
        </w:rPr>
      </w:pPr>
      <w:r w:rsidRPr="00467359">
        <w:rPr>
          <w:b/>
        </w:rPr>
        <w:t>80, allée Ampère</w:t>
      </w:r>
    </w:p>
    <w:p w:rsidR="00021914" w:rsidRPr="00467359" w:rsidRDefault="00021914" w:rsidP="00021914">
      <w:pPr>
        <w:jc w:val="center"/>
        <w:rPr>
          <w:b/>
        </w:rPr>
      </w:pPr>
      <w:r w:rsidRPr="00467359">
        <w:rPr>
          <w:b/>
        </w:rPr>
        <w:t>38400 Saint Martin D’Hères</w:t>
      </w:r>
    </w:p>
    <w:bookmarkEnd w:id="1"/>
    <w:p w:rsidR="00021914" w:rsidRPr="00467359" w:rsidRDefault="00021914" w:rsidP="00021914">
      <w:pPr>
        <w:jc w:val="center"/>
        <w:rPr>
          <w:b/>
        </w:rPr>
      </w:pPr>
      <w:r w:rsidRPr="00467359">
        <w:rPr>
          <w:b/>
        </w:rPr>
        <w:t xml:space="preserve">Courriel : </w:t>
      </w:r>
      <w:hyperlink r:id="rId12" w:history="1">
        <w:r w:rsidRPr="00467359">
          <w:rPr>
            <w:rStyle w:val="Lienhypertexte"/>
            <w:b/>
          </w:rPr>
          <w:t>marches.crous38@crous-grenoble.fr</w:t>
        </w:r>
      </w:hyperlink>
    </w:p>
    <w:p w:rsidR="00021914" w:rsidRPr="00F5269A" w:rsidRDefault="00021914" w:rsidP="00021914">
      <w:pPr>
        <w:rPr>
          <w:sz w:val="40"/>
          <w:szCs w:val="40"/>
        </w:rPr>
      </w:pPr>
    </w:p>
    <w:p w:rsidR="00021914" w:rsidRPr="00F05285" w:rsidRDefault="00021914" w:rsidP="00021914">
      <w:pPr>
        <w:spacing w:after="160" w:line="256" w:lineRule="auto"/>
        <w:jc w:val="center"/>
        <w:rPr>
          <w:sz w:val="32"/>
          <w:szCs w:val="32"/>
        </w:rPr>
      </w:pPr>
      <w:r>
        <w:rPr>
          <w:color w:val="000000"/>
          <w:sz w:val="32"/>
          <w:szCs w:val="32"/>
        </w:rPr>
        <w:t>Accord-cadre</w:t>
      </w:r>
      <w:r>
        <w:rPr>
          <w:sz w:val="32"/>
          <w:szCs w:val="32"/>
        </w:rPr>
        <w:t xml:space="preserve"> à bons de commandes mono-attributaire de </w:t>
      </w:r>
      <w:r>
        <w:rPr>
          <w:color w:val="000000"/>
          <w:sz w:val="32"/>
          <w:szCs w:val="32"/>
        </w:rPr>
        <w:t>fournitures</w:t>
      </w:r>
      <w:bookmarkEnd w:id="0"/>
      <w:r w:rsidRPr="001C0E5C">
        <w:rPr>
          <w:sz w:val="32"/>
          <w:szCs w:val="32"/>
        </w:rPr>
        <w:t xml:space="preserve"> </w:t>
      </w:r>
      <w:r>
        <w:t xml:space="preserve"> </w:t>
      </w:r>
    </w:p>
    <w:p w:rsidR="00021914" w:rsidRDefault="00021914" w:rsidP="00021914">
      <w:pPr>
        <w:spacing w:after="160" w:line="259" w:lineRule="auto"/>
        <w:jc w:val="center"/>
        <w:rPr>
          <w:sz w:val="32"/>
          <w:szCs w:val="32"/>
        </w:rPr>
      </w:pPr>
    </w:p>
    <w:p w:rsidR="00021914" w:rsidRPr="00F5269A" w:rsidRDefault="00021914" w:rsidP="00021914">
      <w:pPr>
        <w:pBdr>
          <w:top w:val="single" w:sz="12" w:space="1" w:color="E30512"/>
        </w:pBdr>
        <w:spacing w:after="160" w:line="259" w:lineRule="auto"/>
        <w:jc w:val="center"/>
        <w:rPr>
          <w:b/>
          <w:bCs/>
          <w:sz w:val="32"/>
          <w:szCs w:val="32"/>
        </w:rPr>
      </w:pPr>
    </w:p>
    <w:p w:rsidR="00C4658B" w:rsidRPr="00C4658B" w:rsidRDefault="00C4658B" w:rsidP="00C4658B">
      <w:pPr>
        <w:pBdr>
          <w:bottom w:val="single" w:sz="12" w:space="1" w:color="E30512"/>
        </w:pBdr>
        <w:spacing w:after="160" w:line="259" w:lineRule="auto"/>
        <w:jc w:val="center"/>
        <w:rPr>
          <w:b/>
          <w:bCs/>
          <w:color w:val="000000"/>
          <w:sz w:val="32"/>
          <w:szCs w:val="32"/>
        </w:rPr>
      </w:pPr>
      <w:r w:rsidRPr="00C4658B">
        <w:rPr>
          <w:b/>
          <w:bCs/>
          <w:color w:val="000000"/>
          <w:sz w:val="32"/>
          <w:szCs w:val="32"/>
        </w:rPr>
        <w:t>FOURNITURE DE LEGUMES 4° ET 5° GAMME BIO DE SAISON</w:t>
      </w:r>
    </w:p>
    <w:p w:rsidR="00C4658B" w:rsidRPr="00C4658B" w:rsidRDefault="00C4658B" w:rsidP="00C4658B">
      <w:pPr>
        <w:pBdr>
          <w:bottom w:val="single" w:sz="12" w:space="1" w:color="E30512"/>
        </w:pBdr>
        <w:spacing w:after="160" w:line="259" w:lineRule="auto"/>
        <w:jc w:val="center"/>
        <w:rPr>
          <w:b/>
          <w:bCs/>
          <w:color w:val="000000"/>
          <w:sz w:val="32"/>
          <w:szCs w:val="32"/>
        </w:rPr>
      </w:pPr>
      <w:r w:rsidRPr="00C4658B">
        <w:rPr>
          <w:b/>
          <w:bCs/>
          <w:color w:val="000000"/>
          <w:sz w:val="32"/>
          <w:szCs w:val="32"/>
        </w:rPr>
        <w:t>2026-12</w:t>
      </w:r>
    </w:p>
    <w:p w:rsidR="00C4658B" w:rsidRPr="00C4658B" w:rsidRDefault="00C4658B" w:rsidP="00C4658B">
      <w:pPr>
        <w:pBdr>
          <w:bottom w:val="single" w:sz="12" w:space="1" w:color="E30512"/>
        </w:pBdr>
        <w:spacing w:after="160" w:line="259" w:lineRule="auto"/>
        <w:jc w:val="center"/>
        <w:rPr>
          <w:b/>
          <w:bCs/>
          <w:color w:val="000000"/>
          <w:sz w:val="32"/>
          <w:szCs w:val="32"/>
        </w:rPr>
      </w:pPr>
      <w:r w:rsidRPr="00C4658B">
        <w:rPr>
          <w:b/>
          <w:bCs/>
          <w:color w:val="000000"/>
          <w:sz w:val="32"/>
          <w:szCs w:val="32"/>
        </w:rPr>
        <w:t>Appel d'offres ouvert</w:t>
      </w:r>
    </w:p>
    <w:p w:rsidR="00021914" w:rsidRDefault="00C4658B" w:rsidP="00C4658B">
      <w:pPr>
        <w:pBdr>
          <w:bottom w:val="single" w:sz="12" w:space="1" w:color="E30512"/>
        </w:pBdr>
        <w:spacing w:after="160" w:line="259" w:lineRule="auto"/>
        <w:jc w:val="center"/>
        <w:rPr>
          <w:b/>
          <w:bCs/>
          <w:color w:val="000000"/>
          <w:sz w:val="32"/>
          <w:szCs w:val="32"/>
        </w:rPr>
      </w:pPr>
      <w:r w:rsidRPr="00C4658B">
        <w:rPr>
          <w:b/>
          <w:bCs/>
          <w:color w:val="000000"/>
          <w:sz w:val="32"/>
          <w:szCs w:val="32"/>
        </w:rPr>
        <w:t>En application des articles R2124-1, R2124-2 et R2161-2 à R2161-</w:t>
      </w:r>
      <w:proofErr w:type="gramStart"/>
      <w:r w:rsidRPr="00C4658B">
        <w:rPr>
          <w:b/>
          <w:bCs/>
          <w:color w:val="000000"/>
          <w:sz w:val="32"/>
          <w:szCs w:val="32"/>
        </w:rPr>
        <w:t>5  du</w:t>
      </w:r>
      <w:proofErr w:type="gramEnd"/>
      <w:r w:rsidRPr="00C4658B">
        <w:rPr>
          <w:b/>
          <w:bCs/>
          <w:color w:val="000000"/>
          <w:sz w:val="32"/>
          <w:szCs w:val="32"/>
        </w:rPr>
        <w:t xml:space="preserve"> code de la commande publique</w:t>
      </w:r>
    </w:p>
    <w:p w:rsidR="00C4658B" w:rsidRPr="009E38E2" w:rsidRDefault="00C4658B" w:rsidP="00C4658B">
      <w:pPr>
        <w:pBdr>
          <w:bottom w:val="single" w:sz="12" w:space="1" w:color="E30512"/>
        </w:pBdr>
        <w:spacing w:after="160" w:line="259" w:lineRule="auto"/>
        <w:jc w:val="center"/>
        <w:rPr>
          <w:b/>
          <w:bCs/>
          <w:iCs/>
          <w:sz w:val="32"/>
          <w:szCs w:val="32"/>
        </w:rPr>
      </w:pPr>
    </w:p>
    <w:p w:rsidR="00021914" w:rsidRPr="009E38E2" w:rsidRDefault="00021914" w:rsidP="00021914">
      <w:pPr>
        <w:rPr>
          <w:sz w:val="40"/>
          <w:szCs w:val="40"/>
        </w:rPr>
      </w:pPr>
    </w:p>
    <w:p w:rsidR="00021914" w:rsidRDefault="005F75D1" w:rsidP="00021914">
      <w:pPr>
        <w:spacing w:after="160" w:line="259" w:lineRule="auto"/>
        <w:jc w:val="center"/>
        <w:rPr>
          <w:b/>
          <w:bCs/>
          <w:color w:val="E30512"/>
          <w:sz w:val="44"/>
          <w:szCs w:val="44"/>
        </w:rPr>
      </w:pPr>
      <w:r>
        <w:rPr>
          <w:b/>
          <w:bCs/>
          <w:color w:val="E30512"/>
          <w:sz w:val="44"/>
          <w:szCs w:val="44"/>
        </w:rPr>
        <w:t xml:space="preserve">Cadre de </w:t>
      </w:r>
      <w:r w:rsidR="00021914">
        <w:rPr>
          <w:b/>
          <w:bCs/>
          <w:color w:val="E30512"/>
          <w:sz w:val="44"/>
          <w:szCs w:val="44"/>
        </w:rPr>
        <w:t>Mémoire technique</w:t>
      </w:r>
    </w:p>
    <w:p w:rsidR="00440B7C" w:rsidRDefault="00440B7C" w:rsidP="00440B7C">
      <w:pPr>
        <w:shd w:val="clear" w:color="auto" w:fill="FFFFFF"/>
        <w:jc w:val="center"/>
        <w:rPr>
          <w:rFonts w:ascii="Calibri" w:hAnsi="Calibri"/>
          <w:b/>
          <w:sz w:val="28"/>
          <w:szCs w:val="28"/>
        </w:rPr>
      </w:pPr>
    </w:p>
    <w:p w:rsidR="00440B7C" w:rsidRPr="00BB5368" w:rsidRDefault="00440B7C" w:rsidP="00440B7C">
      <w:pPr>
        <w:shd w:val="clear" w:color="auto" w:fill="FFFFFF"/>
        <w:jc w:val="center"/>
        <w:rPr>
          <w:rFonts w:ascii="Calibri" w:hAnsi="Calibri"/>
          <w:b/>
          <w:sz w:val="28"/>
          <w:szCs w:val="28"/>
        </w:rPr>
      </w:pPr>
    </w:p>
    <w:p w:rsidR="00440B7C" w:rsidRPr="00BB5368" w:rsidRDefault="00440B7C" w:rsidP="00440B7C">
      <w:pPr>
        <w:jc w:val="center"/>
        <w:rPr>
          <w:rFonts w:ascii="Calibri" w:hAnsi="Calibri"/>
        </w:rPr>
      </w:pPr>
    </w:p>
    <w:p w:rsidR="00440B7C" w:rsidRPr="00BB5368" w:rsidRDefault="00440B7C" w:rsidP="00440B7C">
      <w:pPr>
        <w:rPr>
          <w:rFonts w:ascii="Calibri" w:hAnsi="Calibri"/>
          <w:sz w:val="20"/>
          <w:szCs w:val="20"/>
        </w:rPr>
      </w:pPr>
      <w:r w:rsidRPr="00BB5368">
        <w:rPr>
          <w:rFonts w:ascii="Calibri" w:hAnsi="Calibri"/>
          <w:sz w:val="20"/>
          <w:szCs w:val="20"/>
        </w:rPr>
        <w:t xml:space="preserve">Ce mémoire technique permet </w:t>
      </w:r>
      <w:r>
        <w:rPr>
          <w:rFonts w:ascii="Calibri" w:hAnsi="Calibri"/>
          <w:sz w:val="20"/>
          <w:szCs w:val="20"/>
        </w:rPr>
        <w:t xml:space="preserve">à l’acheteur </w:t>
      </w:r>
      <w:r w:rsidRPr="00BB5368">
        <w:rPr>
          <w:rFonts w:ascii="Calibri" w:hAnsi="Calibri"/>
          <w:sz w:val="20"/>
          <w:szCs w:val="20"/>
        </w:rPr>
        <w:t>d'apprécier la qualité des offres tout en guidant les candidats dans la rédaction de leur réponse.</w:t>
      </w:r>
    </w:p>
    <w:p w:rsidR="00440B7C" w:rsidRPr="00BB5368" w:rsidRDefault="00440B7C" w:rsidP="00440B7C">
      <w:pPr>
        <w:spacing w:before="0" w:after="200" w:line="276" w:lineRule="auto"/>
        <w:jc w:val="left"/>
        <w:rPr>
          <w:rFonts w:ascii="Calibri" w:hAnsi="Calibri"/>
          <w:sz w:val="20"/>
          <w:szCs w:val="20"/>
        </w:rPr>
      </w:pPr>
    </w:p>
    <w:p w:rsidR="00440B7C" w:rsidRPr="00BB5368" w:rsidRDefault="00440B7C" w:rsidP="00440B7C">
      <w:pPr>
        <w:spacing w:before="0" w:after="200" w:line="276" w:lineRule="auto"/>
        <w:jc w:val="left"/>
        <w:rPr>
          <w:rFonts w:ascii="Calibri" w:hAnsi="Calibri"/>
          <w:sz w:val="20"/>
          <w:szCs w:val="20"/>
        </w:rPr>
      </w:pPr>
    </w:p>
    <w:p w:rsidR="006B6BAD" w:rsidRPr="00BB5368" w:rsidRDefault="006B6BAD">
      <w:pPr>
        <w:spacing w:before="0" w:after="200" w:line="276" w:lineRule="auto"/>
        <w:jc w:val="left"/>
        <w:rPr>
          <w:rFonts w:ascii="Calibri" w:hAnsi="Calibri"/>
          <w:sz w:val="20"/>
          <w:szCs w:val="20"/>
        </w:rPr>
      </w:pPr>
    </w:p>
    <w:p w:rsidR="004B0DEB" w:rsidRDefault="004B0DEB">
      <w:pPr>
        <w:spacing w:before="0"/>
        <w:jc w:val="left"/>
        <w:rPr>
          <w:rFonts w:ascii="Calibri" w:hAnsi="Calibri"/>
          <w:sz w:val="16"/>
          <w:szCs w:val="16"/>
        </w:rPr>
      </w:pPr>
    </w:p>
    <w:p w:rsidR="00FB4EE8" w:rsidRDefault="00FB4EE8">
      <w:pPr>
        <w:spacing w:before="0"/>
        <w:jc w:val="lef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p w:rsidR="004B0DEB" w:rsidRDefault="004B0DEB">
      <w:pPr>
        <w:spacing w:before="0"/>
        <w:jc w:val="left"/>
        <w:rPr>
          <w:rFonts w:ascii="Calibri" w:hAnsi="Calibri"/>
          <w:sz w:val="16"/>
          <w:szCs w:val="16"/>
        </w:rPr>
      </w:pPr>
    </w:p>
    <w:p w:rsidR="00440B7C" w:rsidRPr="00BB5368" w:rsidRDefault="00440B7C" w:rsidP="00440B7C">
      <w:pPr>
        <w:spacing w:before="0" w:after="200" w:line="276" w:lineRule="auto"/>
        <w:jc w:val="left"/>
        <w:rPr>
          <w:rFonts w:ascii="Calibri" w:hAnsi="Calibri"/>
          <w:sz w:val="20"/>
          <w:szCs w:val="20"/>
        </w:rPr>
      </w:pPr>
    </w:p>
    <w:tbl>
      <w:tblPr>
        <w:tblStyle w:val="Grilledutableau"/>
        <w:tblW w:w="10426" w:type="dxa"/>
        <w:jc w:val="center"/>
        <w:tblBorders>
          <w:top w:val="single" w:sz="4" w:space="0" w:color="34343E" w:themeColor="text2" w:themeShade="BF"/>
          <w:left w:val="single" w:sz="4" w:space="0" w:color="34343E" w:themeColor="text2" w:themeShade="BF"/>
          <w:bottom w:val="single" w:sz="4" w:space="0" w:color="34343E" w:themeColor="text2" w:themeShade="BF"/>
          <w:right w:val="single" w:sz="4" w:space="0" w:color="34343E" w:themeColor="text2" w:themeShade="BF"/>
          <w:insideH w:val="single" w:sz="4" w:space="0" w:color="34343E" w:themeColor="text2" w:themeShade="BF"/>
          <w:insideV w:val="single" w:sz="4" w:space="0" w:color="34343E" w:themeColor="text2" w:themeShade="BF"/>
        </w:tblBorders>
        <w:tblLook w:val="01E0" w:firstRow="1" w:lastRow="1" w:firstColumn="1" w:lastColumn="1" w:noHBand="0" w:noVBand="0"/>
      </w:tblPr>
      <w:tblGrid>
        <w:gridCol w:w="10426"/>
      </w:tblGrid>
      <w:tr w:rsidR="00440B7C" w:rsidRPr="00BB5368" w:rsidTr="002F1C43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:rsidR="00440B7C" w:rsidRPr="00E20C2E" w:rsidRDefault="00440B7C" w:rsidP="002F1C43">
            <w:pPr>
              <w:tabs>
                <w:tab w:val="right" w:pos="10210"/>
              </w:tabs>
              <w:spacing w:before="0"/>
            </w:pPr>
            <w:r>
              <w:rPr>
                <w:rFonts w:cs="Arial"/>
                <w:b/>
              </w:rPr>
              <w:t xml:space="preserve">Informations générales relatives au candidat </w:t>
            </w:r>
            <w:r>
              <w:tab/>
            </w:r>
          </w:p>
        </w:tc>
      </w:tr>
      <w:tr w:rsidR="00440B7C" w:rsidRPr="00BB5368" w:rsidTr="002F1C43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:rsidR="00440B7C" w:rsidRDefault="00440B7C" w:rsidP="002F1C43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  <w:p w:rsidR="00440B7C" w:rsidRPr="00892EBD" w:rsidRDefault="00440B7C" w:rsidP="002F1C43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Nom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 xml:space="preserve">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:rsidR="00440B7C" w:rsidRPr="00892EBD" w:rsidRDefault="00440B7C" w:rsidP="002F1C43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Adresse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.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:rsidR="00440B7C" w:rsidRPr="00892EBD" w:rsidRDefault="00440B7C" w:rsidP="002F1C43">
            <w:pPr>
              <w:tabs>
                <w:tab w:val="left" w:pos="1132"/>
              </w:tabs>
              <w:rPr>
                <w:rFonts w:ascii="Calibri" w:hAnsi="Calibri"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:rsidR="00440B7C" w:rsidRDefault="00440B7C" w:rsidP="002F1C43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Code postal 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:rsidR="00440B7C" w:rsidRPr="00892EBD" w:rsidRDefault="00440B7C" w:rsidP="002F1C43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Ville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:rsidR="00440B7C" w:rsidRPr="00892EBD" w:rsidRDefault="00440B7C" w:rsidP="002F1C43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Téléphone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:rsidR="00440B7C" w:rsidRPr="00892EBD" w:rsidRDefault="00440B7C" w:rsidP="002F1C43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Fax.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:rsidR="00440B7C" w:rsidRPr="00892EBD" w:rsidRDefault="00440B7C" w:rsidP="002F1C43">
            <w:pPr>
              <w:tabs>
                <w:tab w:val="left" w:pos="1132"/>
              </w:tabs>
              <w:rPr>
                <w:rFonts w:ascii="Calibri" w:hAnsi="Calibri"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Courriel 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:rsidR="00440B7C" w:rsidRPr="00892EBD" w:rsidRDefault="00440B7C" w:rsidP="002F1C43">
            <w:pPr>
              <w:tabs>
                <w:tab w:val="left" w:pos="1132"/>
              </w:tabs>
              <w:rPr>
                <w:rFonts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Web 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:rsidR="00440B7C" w:rsidRPr="00892EBD" w:rsidRDefault="00440B7C" w:rsidP="002F1C43">
            <w:pPr>
              <w:tabs>
                <w:tab w:val="left" w:pos="952"/>
              </w:tabs>
              <w:rPr>
                <w:rFonts w:cs="Arial"/>
                <w:sz w:val="20"/>
                <w:szCs w:val="20"/>
              </w:rPr>
            </w:pPr>
          </w:p>
          <w:p w:rsidR="00440B7C" w:rsidRPr="00DC107A" w:rsidRDefault="00440B7C" w:rsidP="002F1C43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  <w:tr w:rsidR="00440B7C" w:rsidRPr="00BB5368" w:rsidTr="002F1C43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:rsidR="00440B7C" w:rsidRPr="00E20C2E" w:rsidRDefault="00440B7C" w:rsidP="002F1C43">
            <w:pPr>
              <w:tabs>
                <w:tab w:val="right" w:pos="10210"/>
              </w:tabs>
              <w:spacing w:before="0"/>
            </w:pPr>
            <w:r>
              <w:rPr>
                <w:rFonts w:cs="Arial"/>
                <w:b/>
              </w:rPr>
              <w:t xml:space="preserve">Coordonnées pour effectuer les commandes </w:t>
            </w:r>
            <w:r>
              <w:tab/>
            </w:r>
          </w:p>
        </w:tc>
      </w:tr>
      <w:tr w:rsidR="00440B7C" w:rsidRPr="00BB5368" w:rsidTr="002F1C43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:rsidR="00440B7C" w:rsidRDefault="00440B7C" w:rsidP="002F1C43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Nom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:rsidR="00440B7C" w:rsidRPr="00BB5368" w:rsidRDefault="00440B7C" w:rsidP="002F1C43">
            <w:pPr>
              <w:tabs>
                <w:tab w:val="left" w:pos="1132"/>
              </w:tabs>
              <w:spacing w:after="12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Fax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……………………………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:rsidR="00440B7C" w:rsidRPr="00FB0CAA" w:rsidRDefault="00440B7C" w:rsidP="00FB0CAA">
            <w:pPr>
              <w:tabs>
                <w:tab w:val="left" w:pos="1132"/>
              </w:tabs>
              <w:spacing w:after="12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Courriel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……………………………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:rsidR="00440B7C" w:rsidRPr="00DC107A" w:rsidRDefault="00440B7C" w:rsidP="002F1C43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  <w:tr w:rsidR="00440B7C" w:rsidRPr="00BB5368" w:rsidTr="002F1C43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:rsidR="00440B7C" w:rsidRPr="00E20C2E" w:rsidRDefault="00440B7C" w:rsidP="002F1C43">
            <w:pPr>
              <w:tabs>
                <w:tab w:val="right" w:pos="10210"/>
              </w:tabs>
              <w:spacing w:before="0"/>
            </w:pPr>
            <w:r>
              <w:rPr>
                <w:rFonts w:cs="Arial"/>
                <w:b/>
              </w:rPr>
              <w:t>Coordonnées référent commercial</w:t>
            </w:r>
            <w:r>
              <w:tab/>
            </w:r>
          </w:p>
        </w:tc>
      </w:tr>
      <w:tr w:rsidR="00440B7C" w:rsidRPr="00BB5368" w:rsidTr="002F1C43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:rsidR="00440B7C" w:rsidRPr="00BB5368" w:rsidRDefault="00440B7C" w:rsidP="002F1C43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Nom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:rsidR="00440B7C" w:rsidRPr="00BB5368" w:rsidRDefault="00440B7C" w:rsidP="002F1C43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Tel fixe 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:rsidR="00440B7C" w:rsidRPr="00BB5368" w:rsidRDefault="00440B7C" w:rsidP="002F1C43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Tel port. 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:rsidR="00440B7C" w:rsidRDefault="00440B7C" w:rsidP="002F1C43">
            <w:pPr>
              <w:tabs>
                <w:tab w:val="left" w:pos="1132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Courriel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:rsidR="00440B7C" w:rsidRPr="00DC107A" w:rsidRDefault="00440B7C" w:rsidP="002F1C43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</w:tbl>
    <w:p w:rsidR="00440B7C" w:rsidRDefault="00440B7C">
      <w:pPr>
        <w:spacing w:before="0"/>
        <w:jc w:val="left"/>
        <w:rPr>
          <w:rFonts w:ascii="Calibri" w:hAnsi="Calibri"/>
          <w:sz w:val="16"/>
          <w:szCs w:val="16"/>
        </w:rPr>
      </w:pPr>
    </w:p>
    <w:p w:rsidR="00440B7C" w:rsidRDefault="00440B7C">
      <w:pPr>
        <w:spacing w:before="0"/>
        <w:jc w:val="lef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p w:rsidR="00A66C35" w:rsidRPr="00260F75" w:rsidRDefault="00A66C35" w:rsidP="00A66C35">
      <w:pPr>
        <w:shd w:val="clear" w:color="auto" w:fill="FCE8AF" w:themeFill="accent4" w:themeFillTint="99"/>
        <w:ind w:right="26"/>
        <w:jc w:val="center"/>
        <w:rPr>
          <w:rFonts w:ascii="Calibri" w:hAnsi="Calibri"/>
          <w:b/>
          <w:sz w:val="24"/>
          <w:szCs w:val="24"/>
        </w:rPr>
      </w:pPr>
      <w:bookmarkStart w:id="2" w:name="_MON_1396962673"/>
      <w:bookmarkStart w:id="3" w:name="_MON_1396962832"/>
      <w:bookmarkStart w:id="4" w:name="_MON_1396962908"/>
      <w:bookmarkStart w:id="5" w:name="_MON_1396963834"/>
      <w:bookmarkStart w:id="6" w:name="_MON_1396943643"/>
      <w:bookmarkStart w:id="7" w:name="_MON_1396943842"/>
      <w:bookmarkStart w:id="8" w:name="_MON_1397022655"/>
      <w:bookmarkStart w:id="9" w:name="_MON_1397022681"/>
      <w:bookmarkStart w:id="10" w:name="_MON_1397022782"/>
      <w:bookmarkStart w:id="11" w:name="_MON_1397022787"/>
      <w:bookmarkStart w:id="12" w:name="_MON_1397022797"/>
      <w:bookmarkStart w:id="13" w:name="_MON_1397022848"/>
      <w:bookmarkStart w:id="14" w:name="_MON_1397022867"/>
      <w:bookmarkStart w:id="15" w:name="_MON_1397022930"/>
      <w:bookmarkStart w:id="16" w:name="_MON_1397023179"/>
      <w:bookmarkStart w:id="17" w:name="_MON_1397023385"/>
      <w:bookmarkStart w:id="18" w:name="_MON_1397023402"/>
      <w:bookmarkStart w:id="19" w:name="_MON_1397023453"/>
      <w:bookmarkStart w:id="20" w:name="_MON_1397031721"/>
      <w:bookmarkStart w:id="21" w:name="_MON_1397031835"/>
      <w:bookmarkStart w:id="22" w:name="_MON_1397031868"/>
      <w:bookmarkStart w:id="23" w:name="_MON_1397031895"/>
      <w:bookmarkStart w:id="24" w:name="_MON_1397031960"/>
      <w:bookmarkStart w:id="25" w:name="_MON_1397031989"/>
      <w:bookmarkStart w:id="26" w:name="_MON_1396944074"/>
      <w:bookmarkStart w:id="27" w:name="_MON_1396944087"/>
      <w:bookmarkStart w:id="28" w:name="_MON_1397033666"/>
      <w:bookmarkStart w:id="29" w:name="_MON_1397033774"/>
      <w:bookmarkStart w:id="30" w:name="_MON_1396944164"/>
      <w:bookmarkStart w:id="31" w:name="_MON_1396944211"/>
      <w:bookmarkStart w:id="32" w:name="_MON_1397476390"/>
      <w:bookmarkStart w:id="33" w:name="_MON_1396944222"/>
      <w:bookmarkStart w:id="34" w:name="_MON_1396944354"/>
      <w:bookmarkStart w:id="35" w:name="_MON_1396944362"/>
      <w:bookmarkStart w:id="36" w:name="_MON_1396944396"/>
      <w:bookmarkStart w:id="37" w:name="_MON_1396944618"/>
      <w:bookmarkStart w:id="38" w:name="_MON_1396944665"/>
      <w:bookmarkStart w:id="39" w:name="_MON_1396944831"/>
      <w:bookmarkStart w:id="40" w:name="_MON_1396944894"/>
      <w:bookmarkStart w:id="41" w:name="_MON_1396945426"/>
      <w:bookmarkStart w:id="42" w:name="_MON_1396955056"/>
      <w:bookmarkStart w:id="43" w:name="_MON_1396955060"/>
      <w:bookmarkStart w:id="44" w:name="_MON_1396956156"/>
      <w:bookmarkStart w:id="45" w:name="_MON_1396956177"/>
      <w:bookmarkStart w:id="46" w:name="_MON_139696093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Calibri" w:hAnsi="Calibri"/>
          <w:b/>
          <w:sz w:val="24"/>
          <w:szCs w:val="24"/>
        </w:rPr>
        <w:lastRenderedPageBreak/>
        <w:t>I</w:t>
      </w:r>
      <w:r w:rsidRPr="00BB5368">
        <w:rPr>
          <w:rFonts w:ascii="Calibri" w:hAnsi="Calibri"/>
          <w:b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–</w:t>
      </w:r>
      <w:r w:rsidRPr="00BB5368">
        <w:rPr>
          <w:rFonts w:ascii="Calibri" w:hAnsi="Calibri"/>
          <w:b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 xml:space="preserve">GESTION DE LA PERFORMANCE ENVIRONNEMENTALE </w:t>
      </w:r>
      <w:r w:rsidRPr="003A2B3B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>NOTE /</w:t>
      </w:r>
      <w:r w:rsidR="00FB4EE8">
        <w:rPr>
          <w:rFonts w:ascii="Calibri" w:hAnsi="Calibri"/>
          <w:sz w:val="20"/>
          <w:szCs w:val="20"/>
        </w:rPr>
        <w:t>5</w:t>
      </w:r>
    </w:p>
    <w:p w:rsidR="00662B41" w:rsidRDefault="00662B41" w:rsidP="00662B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sz w:val="20"/>
          <w:szCs w:val="20"/>
        </w:rPr>
      </w:pPr>
      <w:r w:rsidRPr="00D85590">
        <w:rPr>
          <w:rFonts w:ascii="Calibri" w:hAnsi="Calibri" w:cs="Arial"/>
          <w:sz w:val="20"/>
          <w:szCs w:val="20"/>
        </w:rPr>
        <w:t xml:space="preserve">Le candidat est tenu de lister tous les renseignements concourant à </w:t>
      </w:r>
      <w:r>
        <w:rPr>
          <w:rFonts w:ascii="Calibri" w:hAnsi="Calibri" w:cs="Arial"/>
          <w:sz w:val="20"/>
          <w:szCs w:val="20"/>
        </w:rPr>
        <w:t>la gestion de la performance environnementale</w:t>
      </w:r>
      <w:r w:rsidRPr="00D85590">
        <w:rPr>
          <w:rFonts w:ascii="Calibri" w:hAnsi="Calibri" w:cs="Arial"/>
          <w:sz w:val="20"/>
          <w:szCs w:val="20"/>
        </w:rPr>
        <w:t xml:space="preserve"> avec </w:t>
      </w:r>
      <w:r w:rsidRPr="00D85590">
        <w:rPr>
          <w:rFonts w:ascii="Calibri" w:hAnsi="Calibri" w:cs="Arial"/>
          <w:b/>
          <w:sz w:val="20"/>
          <w:szCs w:val="20"/>
          <w:u w:val="single"/>
        </w:rPr>
        <w:t xml:space="preserve">documents </w:t>
      </w:r>
      <w:r w:rsidRPr="004C2B92">
        <w:rPr>
          <w:rFonts w:ascii="Calibri" w:hAnsi="Calibri" w:cs="Arial"/>
          <w:b/>
          <w:sz w:val="20"/>
          <w:szCs w:val="20"/>
          <w:u w:val="single"/>
        </w:rPr>
        <w:t>justificatifs à l’appui</w:t>
      </w:r>
      <w:r>
        <w:rPr>
          <w:rFonts w:ascii="Calibri" w:hAnsi="Calibri" w:cs="Arial"/>
          <w:b/>
          <w:sz w:val="20"/>
          <w:szCs w:val="20"/>
          <w:u w:val="single"/>
        </w:rPr>
        <w:t>.</w:t>
      </w:r>
    </w:p>
    <w:p w:rsidR="00A66C35" w:rsidRDefault="00A66C35" w:rsidP="00A66C35">
      <w:pPr>
        <w:spacing w:before="0"/>
        <w:jc w:val="left"/>
        <w:rPr>
          <w:rFonts w:ascii="Calibri" w:hAnsi="Calibri"/>
          <w:b/>
        </w:rPr>
      </w:pPr>
    </w:p>
    <w:p w:rsidR="00A66C35" w:rsidRDefault="00A66C35" w:rsidP="00A66C35">
      <w:pPr>
        <w:spacing w:before="0"/>
        <w:jc w:val="left"/>
        <w:rPr>
          <w:rFonts w:ascii="Calibri" w:hAnsi="Calibri"/>
          <w:b/>
        </w:rPr>
      </w:pPr>
      <w:r>
        <w:rPr>
          <w:rFonts w:ascii="Calibri" w:hAnsi="Calibri" w:cs="Arial"/>
          <w:sz w:val="20"/>
          <w:szCs w:val="20"/>
        </w:rPr>
        <w:t>Q</w:t>
      </w:r>
      <w:r w:rsidRPr="00BB5368">
        <w:rPr>
          <w:rFonts w:ascii="Calibri" w:hAnsi="Calibri" w:cs="Arial"/>
          <w:sz w:val="20"/>
          <w:szCs w:val="20"/>
        </w:rPr>
        <w:t>ue mettez-vous en place pour limiter votre impact environnemental ? (</w:t>
      </w:r>
      <w:proofErr w:type="gramStart"/>
      <w:r w:rsidRPr="00BB5368">
        <w:rPr>
          <w:rFonts w:ascii="Calibri" w:hAnsi="Calibri" w:cs="Arial"/>
          <w:sz w:val="20"/>
          <w:szCs w:val="20"/>
        </w:rPr>
        <w:t>certification</w:t>
      </w:r>
      <w:proofErr w:type="gramEnd"/>
      <w:r w:rsidRPr="00BB5368">
        <w:rPr>
          <w:rFonts w:ascii="Calibri" w:hAnsi="Calibri" w:cs="Arial"/>
          <w:sz w:val="20"/>
          <w:szCs w:val="20"/>
        </w:rPr>
        <w:t xml:space="preserve"> en place, bilan carbone, transport</w:t>
      </w:r>
      <w:r>
        <w:rPr>
          <w:rFonts w:ascii="Calibri" w:hAnsi="Calibri" w:cs="Arial"/>
          <w:sz w:val="20"/>
          <w:szCs w:val="20"/>
        </w:rPr>
        <w:t xml:space="preserve">, sobriété en termes d’énergie et de ressources </w:t>
      </w:r>
      <w:r w:rsidRPr="00BB5368">
        <w:rPr>
          <w:rFonts w:ascii="Calibri" w:hAnsi="Calibri" w:cs="Arial"/>
          <w:sz w:val="20"/>
          <w:szCs w:val="20"/>
        </w:rPr>
        <w:t>…)</w:t>
      </w:r>
      <w:r>
        <w:rPr>
          <w:rFonts w:ascii="Calibri" w:hAnsi="Calibri" w:cs="Arial"/>
          <w:sz w:val="20"/>
          <w:szCs w:val="20"/>
        </w:rPr>
        <w:t> </w:t>
      </w:r>
    </w:p>
    <w:p w:rsidR="00A66C35" w:rsidRDefault="00F53AE7" w:rsidP="00A66C35">
      <w:pPr>
        <w:spacing w:before="0"/>
        <w:jc w:val="left"/>
        <w:rPr>
          <w:rFonts w:ascii="Calibri" w:hAnsi="Calibri"/>
          <w:b/>
        </w:rPr>
      </w:pPr>
      <w:r>
        <w:rPr>
          <w:rFonts w:ascii="Calibri" w:hAnsi="Calibri"/>
          <w:b/>
        </w:rPr>
        <w:t>2 PAGES MAXIMUM</w:t>
      </w:r>
    </w:p>
    <w:p w:rsidR="00A66C35" w:rsidRDefault="00A66C35" w:rsidP="00A66C35">
      <w:pPr>
        <w:spacing w:before="0"/>
        <w:jc w:val="left"/>
        <w:rPr>
          <w:rFonts w:ascii="Calibri" w:hAnsi="Calibri"/>
          <w:b/>
        </w:rPr>
      </w:pPr>
    </w:p>
    <w:p w:rsidR="00A66C35" w:rsidRDefault="00A66C35" w:rsidP="00A66C35">
      <w:pPr>
        <w:spacing w:before="0"/>
        <w:jc w:val="left"/>
        <w:rPr>
          <w:rFonts w:ascii="Calibri" w:hAnsi="Calibri"/>
          <w:b/>
        </w:rPr>
      </w:pPr>
    </w:p>
    <w:p w:rsidR="00A66C35" w:rsidRDefault="00A66C35" w:rsidP="00A66C35">
      <w:pPr>
        <w:spacing w:before="0"/>
        <w:jc w:val="left"/>
        <w:rPr>
          <w:rFonts w:ascii="Calibri" w:hAnsi="Calibri"/>
          <w:b/>
        </w:rPr>
      </w:pPr>
    </w:p>
    <w:p w:rsidR="00A66C35" w:rsidRDefault="00A66C35" w:rsidP="00A66C35">
      <w:pPr>
        <w:spacing w:before="0" w:line="276" w:lineRule="auto"/>
        <w:jc w:val="left"/>
        <w:rPr>
          <w:rFonts w:ascii="Calibri" w:hAnsi="Calibri"/>
          <w:b/>
        </w:rPr>
      </w:pPr>
    </w:p>
    <w:p w:rsidR="00A66C35" w:rsidRDefault="00A66C35" w:rsidP="00A66C35">
      <w:pPr>
        <w:spacing w:before="0"/>
        <w:jc w:val="left"/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</w:p>
    <w:p w:rsidR="00206492" w:rsidRPr="009E6196" w:rsidRDefault="00206492" w:rsidP="009E6196">
      <w:pPr>
        <w:shd w:val="clear" w:color="auto" w:fill="FCE8AF" w:themeFill="accent4" w:themeFillTint="99"/>
        <w:ind w:right="26"/>
        <w:jc w:val="center"/>
        <w:rPr>
          <w:rFonts w:ascii="Calibri" w:hAnsi="Calibri"/>
          <w:b/>
          <w:bCs/>
          <w:sz w:val="24"/>
          <w:szCs w:val="24"/>
        </w:rPr>
      </w:pPr>
      <w:r w:rsidRPr="00BB5368">
        <w:rPr>
          <w:rFonts w:ascii="Calibri" w:hAnsi="Calibri"/>
          <w:b/>
          <w:sz w:val="24"/>
          <w:szCs w:val="24"/>
        </w:rPr>
        <w:lastRenderedPageBreak/>
        <w:t>I</w:t>
      </w:r>
      <w:r w:rsidR="00A66C35">
        <w:rPr>
          <w:rFonts w:ascii="Calibri" w:hAnsi="Calibri"/>
          <w:b/>
          <w:sz w:val="24"/>
          <w:szCs w:val="24"/>
        </w:rPr>
        <w:t>I</w:t>
      </w:r>
      <w:r w:rsidRPr="00BB5368">
        <w:rPr>
          <w:rFonts w:ascii="Calibri" w:hAnsi="Calibri"/>
          <w:b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–</w:t>
      </w:r>
      <w:r w:rsidRPr="00BB5368">
        <w:rPr>
          <w:rFonts w:ascii="Calibri" w:hAnsi="Calibri"/>
          <w:b/>
          <w:sz w:val="24"/>
          <w:szCs w:val="24"/>
        </w:rPr>
        <w:t xml:space="preserve"> </w:t>
      </w:r>
      <w:r w:rsidR="006B55C8">
        <w:rPr>
          <w:rFonts w:ascii="Calibri" w:hAnsi="Calibri"/>
          <w:b/>
          <w:bCs/>
          <w:sz w:val="24"/>
          <w:szCs w:val="24"/>
        </w:rPr>
        <w:t>CIRCUIT DE PRODUCTION</w:t>
      </w:r>
      <w:r w:rsidR="00B839F3">
        <w:rPr>
          <w:rFonts w:ascii="Calibri" w:hAnsi="Calibri"/>
          <w:b/>
          <w:bCs/>
          <w:sz w:val="24"/>
          <w:szCs w:val="24"/>
        </w:rPr>
        <w:t xml:space="preserve"> </w:t>
      </w:r>
      <w:r w:rsidR="00B839F3" w:rsidRPr="003A2B3B">
        <w:rPr>
          <w:rFonts w:ascii="Calibri" w:hAnsi="Calibri"/>
          <w:sz w:val="20"/>
          <w:szCs w:val="20"/>
        </w:rPr>
        <w:tab/>
      </w:r>
      <w:r w:rsidR="00B839F3">
        <w:rPr>
          <w:rFonts w:ascii="Calibri" w:hAnsi="Calibri"/>
          <w:sz w:val="20"/>
          <w:szCs w:val="20"/>
        </w:rPr>
        <w:t>NOTE /</w:t>
      </w:r>
      <w:r w:rsidR="00FB4EE8">
        <w:rPr>
          <w:rFonts w:ascii="Calibri" w:hAnsi="Calibri"/>
          <w:sz w:val="20"/>
          <w:szCs w:val="20"/>
        </w:rPr>
        <w:t>5</w:t>
      </w:r>
    </w:p>
    <w:p w:rsidR="009E6196" w:rsidRPr="00BB5368" w:rsidRDefault="009E6196" w:rsidP="005E4952">
      <w:pPr>
        <w:tabs>
          <w:tab w:val="left" w:pos="851"/>
        </w:tabs>
        <w:jc w:val="left"/>
        <w:rPr>
          <w:rFonts w:ascii="Calibri" w:hAnsi="Calibri"/>
          <w:sz w:val="20"/>
          <w:szCs w:val="20"/>
        </w:rPr>
      </w:pPr>
    </w:p>
    <w:tbl>
      <w:tblPr>
        <w:tblStyle w:val="Grilledutableau"/>
        <w:tblW w:w="7638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2012"/>
        <w:gridCol w:w="2176"/>
        <w:gridCol w:w="1330"/>
        <w:gridCol w:w="2120"/>
      </w:tblGrid>
      <w:tr w:rsidR="009E6196" w:rsidRPr="00BB5368" w:rsidTr="00816738">
        <w:trPr>
          <w:trHeight w:val="1304"/>
          <w:jc w:val="center"/>
        </w:trPr>
        <w:tc>
          <w:tcPr>
            <w:tcW w:w="2012" w:type="dxa"/>
            <w:shd w:val="clear" w:color="auto" w:fill="D8E2EB" w:themeFill="accent2" w:themeFillTint="66"/>
            <w:vAlign w:val="center"/>
          </w:tcPr>
          <w:p w:rsidR="009E6196" w:rsidRPr="00BB5368" w:rsidRDefault="009E6196" w:rsidP="00F4763B">
            <w:pPr>
              <w:spacing w:before="0"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bookmarkStart w:id="47" w:name="_Hlk176178405"/>
            <w:r>
              <w:rPr>
                <w:rFonts w:ascii="Calibri" w:hAnsi="Calibri"/>
                <w:b/>
                <w:sz w:val="20"/>
                <w:szCs w:val="20"/>
              </w:rPr>
              <w:t xml:space="preserve">Fruits et légumes </w:t>
            </w:r>
            <w:r w:rsidR="00B656CA">
              <w:rPr>
                <w:rFonts w:ascii="Calibri" w:hAnsi="Calibri"/>
                <w:b/>
                <w:sz w:val="20"/>
                <w:szCs w:val="20"/>
              </w:rPr>
              <w:t>4°</w:t>
            </w:r>
            <w:r w:rsidR="00816738">
              <w:rPr>
                <w:rFonts w:ascii="Calibri" w:hAnsi="Calibri"/>
                <w:b/>
                <w:sz w:val="20"/>
                <w:szCs w:val="20"/>
              </w:rPr>
              <w:t xml:space="preserve">et 5° </w:t>
            </w:r>
            <w:r w:rsidR="00B656CA">
              <w:rPr>
                <w:rFonts w:ascii="Calibri" w:hAnsi="Calibri"/>
                <w:b/>
                <w:sz w:val="20"/>
                <w:szCs w:val="20"/>
              </w:rPr>
              <w:t xml:space="preserve">gamme bio </w:t>
            </w:r>
            <w:r>
              <w:rPr>
                <w:rFonts w:ascii="Calibri" w:hAnsi="Calibri"/>
                <w:b/>
                <w:sz w:val="20"/>
                <w:szCs w:val="20"/>
              </w:rPr>
              <w:t>de saison</w:t>
            </w:r>
          </w:p>
        </w:tc>
        <w:tc>
          <w:tcPr>
            <w:tcW w:w="2176" w:type="dxa"/>
            <w:shd w:val="clear" w:color="auto" w:fill="D8E2EB" w:themeFill="accent2" w:themeFillTint="66"/>
            <w:vAlign w:val="center"/>
          </w:tcPr>
          <w:p w:rsidR="009E6196" w:rsidRPr="00BB5368" w:rsidRDefault="009E6196" w:rsidP="00D150C7">
            <w:pPr>
              <w:spacing w:before="0"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Nom(s) producteur(s)</w:t>
            </w:r>
          </w:p>
        </w:tc>
        <w:tc>
          <w:tcPr>
            <w:tcW w:w="1330" w:type="dxa"/>
            <w:shd w:val="clear" w:color="auto" w:fill="D8E2EB" w:themeFill="accent2" w:themeFillTint="66"/>
            <w:vAlign w:val="center"/>
          </w:tcPr>
          <w:p w:rsidR="009E6196" w:rsidRPr="00BB5368" w:rsidRDefault="009E6196" w:rsidP="00077897">
            <w:pPr>
              <w:spacing w:before="0"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Département</w:t>
            </w:r>
          </w:p>
        </w:tc>
        <w:tc>
          <w:tcPr>
            <w:tcW w:w="2120" w:type="dxa"/>
            <w:shd w:val="clear" w:color="auto" w:fill="D8E2EB" w:themeFill="accent2" w:themeFillTint="66"/>
            <w:vAlign w:val="center"/>
          </w:tcPr>
          <w:p w:rsidR="009E6196" w:rsidRPr="00BB5368" w:rsidRDefault="009E6196" w:rsidP="00F4763B">
            <w:pPr>
              <w:spacing w:before="0"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Nombre d’intermédiaire entre le producteur et vous</w:t>
            </w:r>
          </w:p>
        </w:tc>
      </w:tr>
      <w:tr w:rsidR="00816738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816738" w:rsidRDefault="00816738" w:rsidP="00A90845">
            <w:pPr>
              <w:rPr>
                <w:rFonts w:cs="Arial"/>
                <w:sz w:val="18"/>
                <w:szCs w:val="18"/>
              </w:rPr>
            </w:pPr>
            <w:bookmarkStart w:id="48" w:name="_Hlk178250240"/>
            <w:bookmarkStart w:id="49" w:name="_Hlk178250223"/>
            <w:r>
              <w:rPr>
                <w:rFonts w:cs="Arial"/>
                <w:sz w:val="18"/>
                <w:szCs w:val="18"/>
              </w:rPr>
              <w:t>AUBERGINE</w:t>
            </w:r>
          </w:p>
        </w:tc>
        <w:tc>
          <w:tcPr>
            <w:tcW w:w="2176" w:type="dxa"/>
            <w:vAlign w:val="center"/>
          </w:tcPr>
          <w:p w:rsidR="00816738" w:rsidRPr="00BB5368" w:rsidRDefault="00816738" w:rsidP="00A90845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816738" w:rsidRPr="00BB5368" w:rsidRDefault="00816738" w:rsidP="00A90845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816738" w:rsidRPr="00BB5368" w:rsidRDefault="00816738" w:rsidP="00A90845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bookmarkEnd w:id="48"/>
      <w:tr w:rsidR="00816738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816738" w:rsidRDefault="004F0C17" w:rsidP="00A9084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BLETTE</w:t>
            </w:r>
          </w:p>
        </w:tc>
        <w:tc>
          <w:tcPr>
            <w:tcW w:w="2176" w:type="dxa"/>
            <w:vAlign w:val="center"/>
          </w:tcPr>
          <w:p w:rsidR="00816738" w:rsidRPr="00BB5368" w:rsidRDefault="00816738" w:rsidP="00A90845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816738" w:rsidRPr="00BB5368" w:rsidRDefault="00816738" w:rsidP="00A90845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816738" w:rsidRPr="00BB5368" w:rsidRDefault="00816738" w:rsidP="00A90845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tr w:rsidR="006934BA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6934BA" w:rsidRDefault="006934B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CAROTTE </w:t>
            </w:r>
          </w:p>
        </w:tc>
        <w:tc>
          <w:tcPr>
            <w:tcW w:w="2176" w:type="dxa"/>
            <w:vAlign w:val="center"/>
          </w:tcPr>
          <w:p w:rsidR="006934BA" w:rsidRPr="00BB5368" w:rsidRDefault="006934BA" w:rsidP="00F4763B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6934BA" w:rsidRPr="00BB5368" w:rsidRDefault="006934BA" w:rsidP="00077897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6934BA" w:rsidRPr="00BB5368" w:rsidRDefault="006934BA" w:rsidP="00F4763B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bookmarkEnd w:id="49"/>
      <w:tr w:rsidR="006934BA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6934BA" w:rsidRDefault="006934B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CELERI RAVE</w:t>
            </w:r>
          </w:p>
        </w:tc>
        <w:tc>
          <w:tcPr>
            <w:tcW w:w="2176" w:type="dxa"/>
            <w:vAlign w:val="center"/>
          </w:tcPr>
          <w:p w:rsidR="006934BA" w:rsidRPr="00BB5368" w:rsidRDefault="006934BA" w:rsidP="00256FDC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6934BA" w:rsidRPr="00BB5368" w:rsidRDefault="006934BA" w:rsidP="00077897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6934BA" w:rsidRPr="00BB5368" w:rsidRDefault="006934BA" w:rsidP="00256FDC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tr w:rsidR="00816738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816738" w:rsidRDefault="00816738" w:rsidP="00A90845">
            <w:pPr>
              <w:rPr>
                <w:rFonts w:cs="Arial"/>
                <w:sz w:val="18"/>
                <w:szCs w:val="18"/>
              </w:rPr>
            </w:pPr>
            <w:bookmarkStart w:id="50" w:name="_Hlk222816768"/>
            <w:r>
              <w:rPr>
                <w:rFonts w:cs="Arial"/>
                <w:sz w:val="18"/>
                <w:szCs w:val="18"/>
              </w:rPr>
              <w:t>CHOU BLANC</w:t>
            </w:r>
          </w:p>
        </w:tc>
        <w:tc>
          <w:tcPr>
            <w:tcW w:w="2176" w:type="dxa"/>
            <w:vAlign w:val="center"/>
          </w:tcPr>
          <w:p w:rsidR="00816738" w:rsidRPr="00BB5368" w:rsidRDefault="00816738" w:rsidP="00A90845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816738" w:rsidRPr="00BB5368" w:rsidRDefault="00816738" w:rsidP="00A90845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816738" w:rsidRPr="00BB5368" w:rsidRDefault="00816738" w:rsidP="00A90845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bookmarkEnd w:id="50"/>
      <w:tr w:rsidR="00152303" w:rsidRPr="00BB5368" w:rsidTr="00CF432F">
        <w:trPr>
          <w:trHeight w:val="1304"/>
          <w:jc w:val="center"/>
        </w:trPr>
        <w:tc>
          <w:tcPr>
            <w:tcW w:w="2012" w:type="dxa"/>
            <w:vAlign w:val="center"/>
          </w:tcPr>
          <w:p w:rsidR="00152303" w:rsidRDefault="00152303" w:rsidP="00CF432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CHOU </w:t>
            </w:r>
            <w:r>
              <w:rPr>
                <w:rFonts w:cs="Arial"/>
                <w:sz w:val="18"/>
                <w:szCs w:val="18"/>
              </w:rPr>
              <w:t>ROUGE</w:t>
            </w:r>
          </w:p>
        </w:tc>
        <w:tc>
          <w:tcPr>
            <w:tcW w:w="2176" w:type="dxa"/>
            <w:vAlign w:val="center"/>
          </w:tcPr>
          <w:p w:rsidR="00152303" w:rsidRPr="00BB5368" w:rsidRDefault="00152303" w:rsidP="00CF432F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152303" w:rsidRPr="00BB5368" w:rsidRDefault="00152303" w:rsidP="00CF432F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152303" w:rsidRPr="00BB5368" w:rsidRDefault="00152303" w:rsidP="00CF432F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tr w:rsidR="006934BA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6934BA" w:rsidRDefault="006934B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CHOU </w:t>
            </w:r>
            <w:r w:rsidR="00B656CA">
              <w:rPr>
                <w:rFonts w:cs="Arial"/>
                <w:sz w:val="18"/>
                <w:szCs w:val="18"/>
              </w:rPr>
              <w:t>VERT</w:t>
            </w:r>
          </w:p>
        </w:tc>
        <w:tc>
          <w:tcPr>
            <w:tcW w:w="2176" w:type="dxa"/>
            <w:vAlign w:val="center"/>
          </w:tcPr>
          <w:p w:rsidR="006934BA" w:rsidRPr="00BB5368" w:rsidRDefault="006934BA" w:rsidP="006723A8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6934BA" w:rsidRPr="00BB5368" w:rsidRDefault="006934BA" w:rsidP="00077897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6934BA" w:rsidRPr="00BB5368" w:rsidRDefault="006934BA" w:rsidP="006723A8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tr w:rsidR="00152303" w:rsidRPr="00BB5368" w:rsidTr="00CF432F">
        <w:trPr>
          <w:trHeight w:val="1304"/>
          <w:jc w:val="center"/>
        </w:trPr>
        <w:tc>
          <w:tcPr>
            <w:tcW w:w="2012" w:type="dxa"/>
            <w:vAlign w:val="center"/>
          </w:tcPr>
          <w:p w:rsidR="00152303" w:rsidRDefault="00152303" w:rsidP="00CF432F">
            <w:pPr>
              <w:rPr>
                <w:rFonts w:cs="Arial"/>
                <w:sz w:val="18"/>
                <w:szCs w:val="18"/>
              </w:rPr>
            </w:pPr>
            <w:bookmarkStart w:id="51" w:name="_Hlk222816793"/>
            <w:r>
              <w:rPr>
                <w:rFonts w:cs="Arial"/>
                <w:sz w:val="18"/>
                <w:szCs w:val="18"/>
              </w:rPr>
              <w:t xml:space="preserve">COURGE </w:t>
            </w:r>
            <w:r>
              <w:rPr>
                <w:rFonts w:cs="Arial"/>
                <w:sz w:val="18"/>
                <w:szCs w:val="18"/>
              </w:rPr>
              <w:t>BUTTERNUT</w:t>
            </w:r>
          </w:p>
        </w:tc>
        <w:tc>
          <w:tcPr>
            <w:tcW w:w="2176" w:type="dxa"/>
            <w:vAlign w:val="center"/>
          </w:tcPr>
          <w:p w:rsidR="00152303" w:rsidRPr="00BB5368" w:rsidRDefault="00152303" w:rsidP="00CF432F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152303" w:rsidRPr="00BB5368" w:rsidRDefault="00152303" w:rsidP="00CF432F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152303" w:rsidRPr="00BB5368" w:rsidRDefault="00152303" w:rsidP="00CF432F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tr w:rsidR="00E65574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E65574" w:rsidRDefault="00E65574" w:rsidP="002D43C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COURG</w:t>
            </w:r>
            <w:r w:rsidR="00B656CA">
              <w:rPr>
                <w:rFonts w:cs="Arial"/>
                <w:sz w:val="18"/>
                <w:szCs w:val="18"/>
              </w:rPr>
              <w:t>E POTIMAR</w:t>
            </w:r>
            <w:r w:rsidR="00816738">
              <w:rPr>
                <w:rFonts w:cs="Arial"/>
                <w:sz w:val="18"/>
                <w:szCs w:val="18"/>
              </w:rPr>
              <w:t>R</w:t>
            </w:r>
            <w:r w:rsidR="00B656CA">
              <w:rPr>
                <w:rFonts w:cs="Arial"/>
                <w:sz w:val="18"/>
                <w:szCs w:val="18"/>
              </w:rPr>
              <w:t>ON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176" w:type="dxa"/>
            <w:vAlign w:val="center"/>
          </w:tcPr>
          <w:p w:rsidR="00E65574" w:rsidRPr="00BB5368" w:rsidRDefault="00E65574" w:rsidP="002D43CE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E65574" w:rsidRPr="00BB5368" w:rsidRDefault="00E65574" w:rsidP="002D43CE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E65574" w:rsidRPr="00BB5368" w:rsidRDefault="00E65574" w:rsidP="002D43CE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bookmarkEnd w:id="51"/>
      <w:tr w:rsidR="00E65574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E65574" w:rsidRDefault="00B656CA" w:rsidP="002D43C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COURGE POTIMAR</w:t>
            </w:r>
            <w:r w:rsidR="00816738">
              <w:rPr>
                <w:rFonts w:cs="Arial"/>
                <w:sz w:val="18"/>
                <w:szCs w:val="18"/>
              </w:rPr>
              <w:t>R</w:t>
            </w:r>
            <w:r>
              <w:rPr>
                <w:rFonts w:cs="Arial"/>
                <w:sz w:val="18"/>
                <w:szCs w:val="18"/>
              </w:rPr>
              <w:t>ON VERT</w:t>
            </w:r>
            <w:r w:rsidR="00E65574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176" w:type="dxa"/>
            <w:vAlign w:val="center"/>
          </w:tcPr>
          <w:p w:rsidR="00E65574" w:rsidRPr="00BB5368" w:rsidRDefault="00E65574" w:rsidP="002D43CE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E65574" w:rsidRPr="00BB5368" w:rsidRDefault="00E65574" w:rsidP="002D43CE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E65574" w:rsidRPr="00BB5368" w:rsidRDefault="00E65574" w:rsidP="002D43CE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tr w:rsidR="00E65574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E65574" w:rsidRDefault="00B656CA" w:rsidP="00E65574">
            <w:pPr>
              <w:rPr>
                <w:rFonts w:cs="Arial"/>
                <w:sz w:val="18"/>
                <w:szCs w:val="18"/>
              </w:rPr>
            </w:pPr>
            <w:bookmarkStart w:id="52" w:name="_Hlk176178335"/>
            <w:r>
              <w:rPr>
                <w:rFonts w:cs="Arial"/>
                <w:sz w:val="18"/>
                <w:szCs w:val="18"/>
              </w:rPr>
              <w:lastRenderedPageBreak/>
              <w:t>COURGETTE</w:t>
            </w:r>
            <w:r w:rsidR="00E65574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176" w:type="dxa"/>
            <w:vAlign w:val="center"/>
          </w:tcPr>
          <w:p w:rsidR="00E65574" w:rsidRPr="00BB5368" w:rsidRDefault="00E65574" w:rsidP="00E65574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E65574" w:rsidRPr="00BB5368" w:rsidRDefault="00E65574" w:rsidP="00E65574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E65574" w:rsidRPr="00BB5368" w:rsidRDefault="00E65574" w:rsidP="00E65574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tr w:rsidR="00816738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816738" w:rsidRDefault="00816738" w:rsidP="00A90845">
            <w:pPr>
              <w:rPr>
                <w:rFonts w:cs="Arial"/>
                <w:sz w:val="18"/>
                <w:szCs w:val="18"/>
              </w:rPr>
            </w:pPr>
            <w:bookmarkStart w:id="53" w:name="_Hlk178250284"/>
            <w:bookmarkStart w:id="54" w:name="_Hlk178250268"/>
            <w:bookmarkEnd w:id="52"/>
            <w:r>
              <w:rPr>
                <w:rFonts w:cs="Arial"/>
                <w:sz w:val="18"/>
                <w:szCs w:val="18"/>
              </w:rPr>
              <w:t>FENOUIL</w:t>
            </w:r>
          </w:p>
        </w:tc>
        <w:tc>
          <w:tcPr>
            <w:tcW w:w="2176" w:type="dxa"/>
            <w:vAlign w:val="center"/>
          </w:tcPr>
          <w:p w:rsidR="00816738" w:rsidRPr="00BB5368" w:rsidRDefault="00816738" w:rsidP="00A90845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816738" w:rsidRPr="00BB5368" w:rsidRDefault="00816738" w:rsidP="00A90845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816738" w:rsidRPr="00BB5368" w:rsidRDefault="00816738" w:rsidP="00A90845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bookmarkEnd w:id="53"/>
      <w:tr w:rsidR="00816738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816738" w:rsidRDefault="00816738" w:rsidP="00A9084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NAVET</w:t>
            </w:r>
          </w:p>
        </w:tc>
        <w:tc>
          <w:tcPr>
            <w:tcW w:w="2176" w:type="dxa"/>
            <w:vAlign w:val="center"/>
          </w:tcPr>
          <w:p w:rsidR="00816738" w:rsidRPr="00BB5368" w:rsidRDefault="00816738" w:rsidP="00A90845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816738" w:rsidRPr="00BB5368" w:rsidRDefault="00816738" w:rsidP="00A90845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816738" w:rsidRPr="00BB5368" w:rsidRDefault="00816738" w:rsidP="00A90845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tr w:rsidR="00B656CA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B656CA" w:rsidRDefault="00B656CA" w:rsidP="00A5460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PATATE DOUCE</w:t>
            </w:r>
          </w:p>
        </w:tc>
        <w:tc>
          <w:tcPr>
            <w:tcW w:w="2176" w:type="dxa"/>
            <w:vAlign w:val="center"/>
          </w:tcPr>
          <w:p w:rsidR="00B656CA" w:rsidRPr="00BB5368" w:rsidRDefault="00B656CA" w:rsidP="00A5460A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B656CA" w:rsidRPr="00BB5368" w:rsidRDefault="00B656CA" w:rsidP="00A5460A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B656CA" w:rsidRPr="00BB5368" w:rsidRDefault="00B656CA" w:rsidP="00A5460A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bookmarkEnd w:id="54"/>
      <w:tr w:rsidR="00E65574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E65574" w:rsidRDefault="00B656CA" w:rsidP="00E6557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POIREAU</w:t>
            </w:r>
          </w:p>
        </w:tc>
        <w:tc>
          <w:tcPr>
            <w:tcW w:w="2176" w:type="dxa"/>
            <w:vAlign w:val="center"/>
          </w:tcPr>
          <w:p w:rsidR="00E65574" w:rsidRPr="00BB5368" w:rsidRDefault="00E65574" w:rsidP="00E65574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E65574" w:rsidRPr="00BB5368" w:rsidRDefault="00E65574" w:rsidP="00E65574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E65574" w:rsidRPr="00BB5368" w:rsidRDefault="00E65574" w:rsidP="00E65574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tr w:rsidR="00B656CA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816738" w:rsidRDefault="00B656CA" w:rsidP="00A5460A">
            <w:pPr>
              <w:rPr>
                <w:rFonts w:cs="Arial"/>
                <w:sz w:val="18"/>
                <w:szCs w:val="18"/>
              </w:rPr>
            </w:pPr>
            <w:bookmarkStart w:id="55" w:name="_Hlk176178451"/>
            <w:r>
              <w:rPr>
                <w:rFonts w:cs="Arial"/>
                <w:sz w:val="18"/>
                <w:szCs w:val="18"/>
              </w:rPr>
              <w:t>POMME DE TERRE</w:t>
            </w:r>
          </w:p>
          <w:p w:rsidR="00B656CA" w:rsidRPr="00816738" w:rsidRDefault="00B656CA" w:rsidP="0081673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76" w:type="dxa"/>
            <w:vAlign w:val="center"/>
          </w:tcPr>
          <w:p w:rsidR="00B656CA" w:rsidRPr="00BB5368" w:rsidRDefault="00B656CA" w:rsidP="00A5460A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B656CA" w:rsidRPr="00BB5368" w:rsidRDefault="00B656CA" w:rsidP="00A5460A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B656CA" w:rsidRPr="00BB5368" w:rsidRDefault="00B656CA" w:rsidP="00A5460A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tr w:rsidR="00CF022A" w:rsidRPr="00BB5368" w:rsidTr="009162E7">
        <w:trPr>
          <w:trHeight w:val="1304"/>
          <w:jc w:val="center"/>
        </w:trPr>
        <w:tc>
          <w:tcPr>
            <w:tcW w:w="2012" w:type="dxa"/>
            <w:vAlign w:val="center"/>
          </w:tcPr>
          <w:p w:rsidR="00CF022A" w:rsidRDefault="00CF022A" w:rsidP="009162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SALADE D’ETE</w:t>
            </w:r>
          </w:p>
        </w:tc>
        <w:tc>
          <w:tcPr>
            <w:tcW w:w="2176" w:type="dxa"/>
            <w:vAlign w:val="center"/>
          </w:tcPr>
          <w:p w:rsidR="00CF022A" w:rsidRPr="00BB5368" w:rsidRDefault="00CF022A" w:rsidP="009162E7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CF022A" w:rsidRPr="00BB5368" w:rsidRDefault="00CF022A" w:rsidP="009162E7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CF022A" w:rsidRPr="00BB5368" w:rsidRDefault="00CF022A" w:rsidP="009162E7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tr w:rsidR="00E65574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E65574" w:rsidRDefault="00B656CA" w:rsidP="00E6557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SALADE PAIN DE SUCRE</w:t>
            </w:r>
          </w:p>
        </w:tc>
        <w:tc>
          <w:tcPr>
            <w:tcW w:w="2176" w:type="dxa"/>
            <w:vAlign w:val="center"/>
          </w:tcPr>
          <w:p w:rsidR="00E65574" w:rsidRPr="00BB5368" w:rsidRDefault="00E65574" w:rsidP="00E65574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E65574" w:rsidRPr="00BB5368" w:rsidRDefault="00E65574" w:rsidP="00E65574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E65574" w:rsidRPr="00BB5368" w:rsidRDefault="00E65574" w:rsidP="00E65574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bookmarkEnd w:id="47"/>
      <w:bookmarkEnd w:id="55"/>
      <w:tr w:rsidR="00B656CA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B656CA" w:rsidRDefault="00B656CA" w:rsidP="00A5460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HARICOT BLANC</w:t>
            </w:r>
          </w:p>
        </w:tc>
        <w:tc>
          <w:tcPr>
            <w:tcW w:w="2176" w:type="dxa"/>
            <w:vAlign w:val="center"/>
          </w:tcPr>
          <w:p w:rsidR="00B656CA" w:rsidRPr="00BB5368" w:rsidRDefault="00B656CA" w:rsidP="00A5460A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B656CA" w:rsidRPr="00BB5368" w:rsidRDefault="00B656CA" w:rsidP="00A5460A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B656CA" w:rsidRPr="00BB5368" w:rsidRDefault="00B656CA" w:rsidP="00A5460A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tr w:rsidR="00B656CA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B656CA" w:rsidRDefault="006F3B83" w:rsidP="00A5460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HARICOT ROUGE</w:t>
            </w:r>
          </w:p>
        </w:tc>
        <w:tc>
          <w:tcPr>
            <w:tcW w:w="2176" w:type="dxa"/>
            <w:vAlign w:val="center"/>
          </w:tcPr>
          <w:p w:rsidR="00B656CA" w:rsidRPr="00BB5368" w:rsidRDefault="00B656CA" w:rsidP="00A5460A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B656CA" w:rsidRPr="00BB5368" w:rsidRDefault="00B656CA" w:rsidP="00A5460A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B656CA" w:rsidRPr="00BB5368" w:rsidRDefault="00B656CA" w:rsidP="00A5460A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  <w:tr w:rsidR="00B656CA" w:rsidRPr="00BB5368" w:rsidTr="00816738">
        <w:trPr>
          <w:trHeight w:val="1304"/>
          <w:jc w:val="center"/>
        </w:trPr>
        <w:tc>
          <w:tcPr>
            <w:tcW w:w="2012" w:type="dxa"/>
            <w:vAlign w:val="center"/>
          </w:tcPr>
          <w:p w:rsidR="00B656CA" w:rsidRDefault="006F3B83" w:rsidP="00A5460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POIS CHICHES</w:t>
            </w:r>
            <w:r w:rsidR="00B656C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176" w:type="dxa"/>
            <w:vAlign w:val="center"/>
          </w:tcPr>
          <w:p w:rsidR="00B656CA" w:rsidRPr="00BB5368" w:rsidRDefault="00B656CA" w:rsidP="00A5460A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B656CA" w:rsidRPr="00BB5368" w:rsidRDefault="00B656CA" w:rsidP="00A5460A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0" w:type="dxa"/>
            <w:vAlign w:val="center"/>
          </w:tcPr>
          <w:p w:rsidR="00B656CA" w:rsidRPr="00BB5368" w:rsidRDefault="00B656CA" w:rsidP="00A5460A">
            <w:pPr>
              <w:spacing w:before="0" w:after="200" w:line="276" w:lineRule="auto"/>
              <w:jc w:val="left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544F0" w:rsidRDefault="00A544F0"/>
    <w:p w:rsidR="00C94FC7" w:rsidRDefault="00C94FC7">
      <w:pPr>
        <w:spacing w:before="0"/>
        <w:jc w:val="left"/>
        <w:rPr>
          <w:rFonts w:ascii="Calibri" w:hAnsi="Calibri"/>
          <w:b/>
        </w:rPr>
      </w:pPr>
      <w:bookmarkStart w:id="56" w:name="_GoBack"/>
      <w:bookmarkEnd w:id="56"/>
    </w:p>
    <w:p w:rsidR="009E6196" w:rsidRDefault="009E6196" w:rsidP="00D150C7">
      <w:pPr>
        <w:spacing w:before="0" w:line="276" w:lineRule="auto"/>
        <w:jc w:val="left"/>
        <w:rPr>
          <w:rFonts w:ascii="Calibri" w:hAnsi="Calibri"/>
          <w:b/>
        </w:rPr>
      </w:pPr>
    </w:p>
    <w:p w:rsidR="00206492" w:rsidRPr="00BB5368" w:rsidRDefault="00643917" w:rsidP="00260F75">
      <w:pPr>
        <w:shd w:val="clear" w:color="auto" w:fill="FCE8AF" w:themeFill="accent4" w:themeFillTint="99"/>
        <w:ind w:right="26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I</w:t>
      </w:r>
      <w:r w:rsidR="00AC0989">
        <w:rPr>
          <w:rFonts w:ascii="Calibri" w:hAnsi="Calibri"/>
          <w:b/>
          <w:sz w:val="24"/>
          <w:szCs w:val="24"/>
        </w:rPr>
        <w:t>II</w:t>
      </w:r>
      <w:r w:rsidR="00206492" w:rsidRPr="00BB5368">
        <w:rPr>
          <w:rFonts w:ascii="Calibri" w:hAnsi="Calibri"/>
          <w:b/>
          <w:sz w:val="24"/>
          <w:szCs w:val="24"/>
        </w:rPr>
        <w:t xml:space="preserve"> </w:t>
      </w:r>
      <w:r w:rsidR="00206492">
        <w:rPr>
          <w:rFonts w:ascii="Calibri" w:hAnsi="Calibri"/>
          <w:b/>
          <w:sz w:val="24"/>
          <w:szCs w:val="24"/>
        </w:rPr>
        <w:t>–</w:t>
      </w:r>
      <w:r w:rsidR="00206492" w:rsidRPr="00BB5368">
        <w:rPr>
          <w:rFonts w:ascii="Calibri" w:hAnsi="Calibri"/>
          <w:b/>
          <w:sz w:val="24"/>
          <w:szCs w:val="24"/>
        </w:rPr>
        <w:t xml:space="preserve"> </w:t>
      </w:r>
      <w:r w:rsidR="00206492">
        <w:rPr>
          <w:rFonts w:ascii="Calibri" w:hAnsi="Calibri"/>
          <w:b/>
          <w:sz w:val="24"/>
          <w:szCs w:val="24"/>
        </w:rPr>
        <w:t>MODALITES DE COLLABORATION AVEC LES PRODUCTEURS</w:t>
      </w:r>
      <w:r w:rsidR="00260F75">
        <w:rPr>
          <w:rFonts w:ascii="Calibri" w:hAnsi="Calibri"/>
          <w:b/>
          <w:sz w:val="24"/>
          <w:szCs w:val="24"/>
        </w:rPr>
        <w:t xml:space="preserve"> </w:t>
      </w:r>
      <w:r w:rsidR="00260F75" w:rsidRPr="003A2B3B">
        <w:rPr>
          <w:rFonts w:ascii="Calibri" w:hAnsi="Calibri"/>
          <w:sz w:val="20"/>
          <w:szCs w:val="20"/>
        </w:rPr>
        <w:tab/>
      </w:r>
      <w:r w:rsidR="00260F75" w:rsidRPr="003A2B3B">
        <w:rPr>
          <w:rFonts w:ascii="Calibri" w:hAnsi="Calibri"/>
          <w:sz w:val="20"/>
          <w:szCs w:val="20"/>
        </w:rPr>
        <w:tab/>
      </w:r>
      <w:r w:rsidR="00975745">
        <w:rPr>
          <w:rFonts w:ascii="Calibri" w:hAnsi="Calibri"/>
          <w:sz w:val="20"/>
          <w:szCs w:val="20"/>
        </w:rPr>
        <w:t>NOTE /</w:t>
      </w:r>
      <w:r w:rsidR="00F334FF">
        <w:rPr>
          <w:rFonts w:ascii="Calibri" w:hAnsi="Calibri"/>
          <w:sz w:val="20"/>
          <w:szCs w:val="20"/>
        </w:rPr>
        <w:t>5</w:t>
      </w:r>
    </w:p>
    <w:p w:rsidR="00206492" w:rsidRPr="00F53AE7" w:rsidRDefault="00AC0989" w:rsidP="00206492">
      <w:pPr>
        <w:rPr>
          <w:rFonts w:ascii="Calibri" w:hAnsi="Calibri"/>
          <w:b/>
        </w:rPr>
      </w:pPr>
      <w:r>
        <w:rPr>
          <w:rFonts w:ascii="Calibri" w:hAnsi="Calibri"/>
          <w:b/>
        </w:rPr>
        <w:t>1</w:t>
      </w:r>
      <w:r w:rsidR="00F53AE7" w:rsidRPr="00F53AE7">
        <w:rPr>
          <w:rFonts w:ascii="Calibri" w:hAnsi="Calibri"/>
          <w:b/>
        </w:rPr>
        <w:t xml:space="preserve"> PAGE MAXIMUM</w:t>
      </w:r>
    </w:p>
    <w:p w:rsidR="007E62F8" w:rsidRDefault="007E62F8" w:rsidP="00206492">
      <w:pPr>
        <w:rPr>
          <w:rFonts w:ascii="Calibri" w:hAnsi="Calibri"/>
        </w:rPr>
      </w:pPr>
    </w:p>
    <w:p w:rsidR="007E62F8" w:rsidRDefault="007E62F8" w:rsidP="00206492">
      <w:pPr>
        <w:rPr>
          <w:rFonts w:ascii="Calibri" w:hAnsi="Calibri"/>
        </w:rPr>
      </w:pPr>
    </w:p>
    <w:p w:rsidR="007E62F8" w:rsidRDefault="007E62F8" w:rsidP="00206492">
      <w:pPr>
        <w:rPr>
          <w:rFonts w:ascii="Calibri" w:hAnsi="Calibri"/>
        </w:rPr>
      </w:pPr>
    </w:p>
    <w:p w:rsidR="007E62F8" w:rsidRDefault="007E62F8" w:rsidP="00206492">
      <w:pPr>
        <w:rPr>
          <w:rFonts w:ascii="Calibri" w:hAnsi="Calibri"/>
        </w:rPr>
      </w:pPr>
    </w:p>
    <w:p w:rsidR="007E62F8" w:rsidRDefault="007E62F8" w:rsidP="00206492">
      <w:pPr>
        <w:rPr>
          <w:rFonts w:ascii="Calibri" w:hAnsi="Calibri"/>
        </w:rPr>
      </w:pPr>
    </w:p>
    <w:p w:rsidR="007E62F8" w:rsidRDefault="007E62F8" w:rsidP="00206492">
      <w:pPr>
        <w:rPr>
          <w:rFonts w:ascii="Calibri" w:hAnsi="Calibri"/>
        </w:rPr>
      </w:pPr>
    </w:p>
    <w:p w:rsidR="007E62F8" w:rsidRDefault="007E62F8" w:rsidP="00206492">
      <w:pPr>
        <w:rPr>
          <w:rFonts w:ascii="Calibri" w:hAnsi="Calibri"/>
        </w:rPr>
      </w:pPr>
    </w:p>
    <w:p w:rsidR="007E62F8" w:rsidRDefault="007E62F8" w:rsidP="00206492">
      <w:pPr>
        <w:rPr>
          <w:rFonts w:ascii="Calibri" w:hAnsi="Calibri"/>
        </w:rPr>
      </w:pPr>
    </w:p>
    <w:p w:rsidR="007E62F8" w:rsidRDefault="007E62F8" w:rsidP="00206492">
      <w:pPr>
        <w:rPr>
          <w:rFonts w:ascii="Calibri" w:hAnsi="Calibri"/>
        </w:rPr>
      </w:pPr>
    </w:p>
    <w:p w:rsidR="007E62F8" w:rsidRDefault="007E62F8" w:rsidP="00206492">
      <w:pPr>
        <w:rPr>
          <w:rFonts w:ascii="Calibri" w:hAnsi="Calibri"/>
        </w:rPr>
      </w:pPr>
    </w:p>
    <w:p w:rsidR="007E62F8" w:rsidRDefault="007E62F8" w:rsidP="00206492">
      <w:pPr>
        <w:rPr>
          <w:rFonts w:ascii="Calibri" w:hAnsi="Calibri"/>
        </w:rPr>
      </w:pPr>
    </w:p>
    <w:p w:rsidR="00A66C35" w:rsidRDefault="00A66C35">
      <w:pPr>
        <w:spacing w:before="0"/>
        <w:jc w:val="left"/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7E62F8" w:rsidRPr="00BB5368" w:rsidRDefault="007E62F8" w:rsidP="00206492">
      <w:pPr>
        <w:rPr>
          <w:rFonts w:ascii="Calibri" w:hAnsi="Calibri"/>
        </w:rPr>
      </w:pPr>
    </w:p>
    <w:p w:rsidR="00260F75" w:rsidRPr="00260F75" w:rsidRDefault="00AC0989" w:rsidP="00260F75">
      <w:pPr>
        <w:shd w:val="clear" w:color="auto" w:fill="FCE8AF" w:themeFill="accent4" w:themeFillTint="99"/>
        <w:ind w:right="26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I</w:t>
      </w:r>
      <w:r w:rsidR="00260F75">
        <w:rPr>
          <w:rFonts w:ascii="Calibri" w:hAnsi="Calibri"/>
          <w:b/>
          <w:sz w:val="24"/>
          <w:szCs w:val="24"/>
        </w:rPr>
        <w:t>V</w:t>
      </w:r>
      <w:r w:rsidR="00260F75" w:rsidRPr="00BB5368">
        <w:rPr>
          <w:rFonts w:ascii="Calibri" w:hAnsi="Calibri"/>
          <w:b/>
          <w:sz w:val="24"/>
          <w:szCs w:val="24"/>
        </w:rPr>
        <w:t xml:space="preserve"> </w:t>
      </w:r>
      <w:r w:rsidR="00260F75">
        <w:rPr>
          <w:rFonts w:ascii="Calibri" w:hAnsi="Calibri"/>
          <w:b/>
          <w:sz w:val="24"/>
          <w:szCs w:val="24"/>
        </w:rPr>
        <w:t>–</w:t>
      </w:r>
      <w:r w:rsidR="00260F75" w:rsidRPr="00BB5368">
        <w:rPr>
          <w:rFonts w:ascii="Calibri" w:hAnsi="Calibri"/>
          <w:b/>
          <w:sz w:val="24"/>
          <w:szCs w:val="24"/>
        </w:rPr>
        <w:t xml:space="preserve"> </w:t>
      </w:r>
      <w:r w:rsidR="00B839F3">
        <w:rPr>
          <w:rFonts w:ascii="Calibri" w:hAnsi="Calibri"/>
          <w:b/>
          <w:sz w:val="24"/>
          <w:szCs w:val="24"/>
        </w:rPr>
        <w:t>SECURITE ALIMENTAIRE</w:t>
      </w:r>
      <w:r w:rsidR="00260F75">
        <w:rPr>
          <w:rFonts w:ascii="Calibri" w:hAnsi="Calibri"/>
          <w:b/>
          <w:sz w:val="24"/>
          <w:szCs w:val="24"/>
        </w:rPr>
        <w:t xml:space="preserve"> </w:t>
      </w:r>
      <w:r w:rsidR="00260F75" w:rsidRPr="003A2B3B">
        <w:rPr>
          <w:rFonts w:ascii="Calibri" w:hAnsi="Calibri"/>
          <w:sz w:val="20"/>
          <w:szCs w:val="20"/>
        </w:rPr>
        <w:tab/>
      </w:r>
      <w:r w:rsidR="00A66C35" w:rsidRPr="003A2B3B">
        <w:rPr>
          <w:rFonts w:ascii="Calibri" w:hAnsi="Calibri"/>
          <w:sz w:val="20"/>
          <w:szCs w:val="20"/>
        </w:rPr>
        <w:tab/>
      </w:r>
      <w:r w:rsidR="00260F75">
        <w:rPr>
          <w:rFonts w:ascii="Calibri" w:hAnsi="Calibri"/>
          <w:sz w:val="20"/>
          <w:szCs w:val="20"/>
        </w:rPr>
        <w:t>NOTE /</w:t>
      </w:r>
      <w:r w:rsidR="00FB4EE8">
        <w:rPr>
          <w:rFonts w:ascii="Calibri" w:hAnsi="Calibri"/>
          <w:sz w:val="20"/>
          <w:szCs w:val="20"/>
        </w:rPr>
        <w:t>5</w:t>
      </w:r>
    </w:p>
    <w:p w:rsidR="00C40E38" w:rsidRDefault="00C40E38" w:rsidP="00C40E38">
      <w:pPr>
        <w:rPr>
          <w:rFonts w:ascii="Calibri" w:hAnsi="Calibri"/>
        </w:rPr>
      </w:pPr>
    </w:p>
    <w:p w:rsidR="00260F75" w:rsidRPr="00BB5368" w:rsidRDefault="00260F75" w:rsidP="00C40E38">
      <w:pPr>
        <w:rPr>
          <w:rFonts w:ascii="Calibri" w:hAnsi="Calibri"/>
        </w:rPr>
      </w:pPr>
    </w:p>
    <w:tbl>
      <w:tblPr>
        <w:tblStyle w:val="Grilledutableau"/>
        <w:tblW w:w="10426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426"/>
      </w:tblGrid>
      <w:tr w:rsidR="00C40E38" w:rsidRPr="00BB5368" w:rsidTr="002F1C43">
        <w:trPr>
          <w:trHeight w:val="269"/>
          <w:jc w:val="center"/>
        </w:trPr>
        <w:tc>
          <w:tcPr>
            <w:tcW w:w="10426" w:type="dxa"/>
            <w:shd w:val="clear" w:color="auto" w:fill="D8E2EB" w:themeFill="accent2" w:themeFillTint="66"/>
            <w:vAlign w:val="center"/>
          </w:tcPr>
          <w:p w:rsidR="00C40E38" w:rsidRPr="00BB5368" w:rsidRDefault="00C40E38" w:rsidP="002F1C43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BB5368">
              <w:rPr>
                <w:rFonts w:ascii="Calibri" w:hAnsi="Calibri" w:cs="Arial"/>
                <w:sz w:val="20"/>
                <w:szCs w:val="20"/>
              </w:rPr>
              <w:t>Comment gérez-vous la traçabilité des références régionales ?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A12816">
              <w:rPr>
                <w:rFonts w:ascii="Calibri" w:hAnsi="Calibri"/>
                <w:sz w:val="20"/>
                <w:szCs w:val="20"/>
              </w:rPr>
              <w:tab/>
            </w:r>
            <w:r w:rsidRPr="00A12816">
              <w:rPr>
                <w:rFonts w:ascii="Calibri" w:hAnsi="Calibri"/>
                <w:b/>
                <w:sz w:val="20"/>
                <w:szCs w:val="20"/>
              </w:rPr>
              <w:t>NOTE /</w:t>
            </w:r>
            <w:r w:rsidR="00FB4EE8">
              <w:rPr>
                <w:rFonts w:ascii="Calibri" w:hAnsi="Calibri"/>
                <w:b/>
                <w:sz w:val="20"/>
                <w:szCs w:val="20"/>
              </w:rPr>
              <w:t>2.</w:t>
            </w:r>
            <w:r w:rsidR="00975745">
              <w:rPr>
                <w:rFonts w:ascii="Calibri" w:hAnsi="Calibri"/>
                <w:b/>
                <w:sz w:val="20"/>
                <w:szCs w:val="20"/>
              </w:rPr>
              <w:t>5</w:t>
            </w:r>
          </w:p>
        </w:tc>
      </w:tr>
      <w:tr w:rsidR="00C40E38" w:rsidRPr="00BB5368" w:rsidTr="00F53AE7">
        <w:trPr>
          <w:trHeight w:val="12850"/>
          <w:jc w:val="center"/>
        </w:trPr>
        <w:tc>
          <w:tcPr>
            <w:tcW w:w="10426" w:type="dxa"/>
            <w:shd w:val="clear" w:color="66CCFF" w:fill="auto"/>
          </w:tcPr>
          <w:p w:rsidR="00C40E38" w:rsidRPr="00BB5368" w:rsidRDefault="00F53AE7" w:rsidP="002F1C43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1 PAGE MAXIMUM</w:t>
            </w:r>
          </w:p>
        </w:tc>
      </w:tr>
    </w:tbl>
    <w:p w:rsidR="00C40E38" w:rsidRPr="00BB5368" w:rsidRDefault="00C40E38" w:rsidP="00C40E38">
      <w:pPr>
        <w:rPr>
          <w:rFonts w:ascii="Calibri" w:hAnsi="Calibri"/>
        </w:rPr>
      </w:pPr>
    </w:p>
    <w:tbl>
      <w:tblPr>
        <w:tblStyle w:val="Grilledutableau"/>
        <w:tblW w:w="10426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426"/>
      </w:tblGrid>
      <w:tr w:rsidR="00C40E38" w:rsidRPr="00BB5368" w:rsidTr="002F1C43">
        <w:trPr>
          <w:trHeight w:val="269"/>
          <w:jc w:val="center"/>
        </w:trPr>
        <w:tc>
          <w:tcPr>
            <w:tcW w:w="10426" w:type="dxa"/>
            <w:shd w:val="clear" w:color="auto" w:fill="D8E2EB" w:themeFill="accent2" w:themeFillTint="66"/>
            <w:vAlign w:val="center"/>
          </w:tcPr>
          <w:p w:rsidR="00C40E38" w:rsidRPr="00BB5368" w:rsidRDefault="00C40E38" w:rsidP="00975745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BB5368">
              <w:rPr>
                <w:rFonts w:ascii="Calibri" w:hAnsi="Calibri" w:cs="Arial"/>
                <w:sz w:val="20"/>
                <w:szCs w:val="20"/>
              </w:rPr>
              <w:lastRenderedPageBreak/>
              <w:t>Quelles analyses et plan de contrôles sur les produits régionaux ?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A12816">
              <w:rPr>
                <w:rFonts w:ascii="Calibri" w:hAnsi="Calibri"/>
                <w:sz w:val="20"/>
                <w:szCs w:val="20"/>
              </w:rPr>
              <w:tab/>
            </w:r>
            <w:r w:rsidRPr="00A12816">
              <w:rPr>
                <w:rFonts w:ascii="Calibri" w:hAnsi="Calibri"/>
                <w:b/>
                <w:sz w:val="20"/>
                <w:szCs w:val="20"/>
              </w:rPr>
              <w:t>NOTE /</w:t>
            </w:r>
            <w:r w:rsidR="00FB4EE8">
              <w:rPr>
                <w:rFonts w:ascii="Calibri" w:hAnsi="Calibri"/>
                <w:b/>
                <w:sz w:val="20"/>
                <w:szCs w:val="20"/>
              </w:rPr>
              <w:t>2.</w:t>
            </w:r>
            <w:r w:rsidR="00975745">
              <w:rPr>
                <w:rFonts w:ascii="Calibri" w:hAnsi="Calibri"/>
                <w:b/>
                <w:sz w:val="20"/>
                <w:szCs w:val="20"/>
              </w:rPr>
              <w:t>5</w:t>
            </w:r>
          </w:p>
        </w:tc>
      </w:tr>
      <w:tr w:rsidR="00C40E38" w:rsidRPr="00BB5368" w:rsidTr="00F53AE7">
        <w:trPr>
          <w:trHeight w:val="14305"/>
          <w:jc w:val="center"/>
        </w:trPr>
        <w:tc>
          <w:tcPr>
            <w:tcW w:w="10426" w:type="dxa"/>
            <w:shd w:val="clear" w:color="66CCFF" w:fill="auto"/>
          </w:tcPr>
          <w:p w:rsidR="00C40E38" w:rsidRPr="00BB5368" w:rsidRDefault="00F53AE7" w:rsidP="002F1C43">
            <w:p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1 PAGE MAXIMUM</w:t>
            </w:r>
          </w:p>
        </w:tc>
      </w:tr>
    </w:tbl>
    <w:p w:rsidR="00C40E38" w:rsidRDefault="00C40E38">
      <w:pPr>
        <w:spacing w:before="0"/>
        <w:jc w:val="left"/>
        <w:rPr>
          <w:rFonts w:ascii="Calibri" w:hAnsi="Calibri"/>
          <w:b/>
        </w:rPr>
      </w:pPr>
    </w:p>
    <w:p w:rsidR="00AE2DA1" w:rsidRPr="00BB5368" w:rsidRDefault="00AE2DA1" w:rsidP="00D150C7">
      <w:pPr>
        <w:spacing w:before="0" w:line="276" w:lineRule="auto"/>
        <w:jc w:val="left"/>
        <w:rPr>
          <w:rFonts w:ascii="Calibri" w:hAnsi="Calibri"/>
          <w:b/>
        </w:rPr>
      </w:pPr>
    </w:p>
    <w:p w:rsidR="00A66C35" w:rsidRDefault="00A66C35">
      <w:pPr>
        <w:spacing w:before="0"/>
        <w:jc w:val="left"/>
        <w:rPr>
          <w:rFonts w:ascii="Calibri" w:hAnsi="Calibri"/>
        </w:rPr>
      </w:pPr>
    </w:p>
    <w:p w:rsidR="000E4A14" w:rsidRPr="00BB5368" w:rsidRDefault="000E4A14" w:rsidP="000E4A14">
      <w:pPr>
        <w:rPr>
          <w:rFonts w:ascii="Calibri" w:hAnsi="Calibri"/>
        </w:rPr>
      </w:pPr>
    </w:p>
    <w:p w:rsidR="00174B85" w:rsidRPr="00BB5368" w:rsidRDefault="00174B85" w:rsidP="00174B85">
      <w:pPr>
        <w:shd w:val="clear" w:color="auto" w:fill="FCE8AF" w:themeFill="accent4" w:themeFillTint="99"/>
        <w:spacing w:before="0" w:after="200" w:line="276" w:lineRule="auto"/>
        <w:ind w:right="2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VI</w:t>
      </w:r>
      <w:r w:rsidRPr="00BB5368">
        <w:rPr>
          <w:rFonts w:ascii="Calibri" w:hAnsi="Calibri"/>
          <w:b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–</w:t>
      </w:r>
      <w:r w:rsidRPr="00BB5368">
        <w:rPr>
          <w:rFonts w:ascii="Calibri" w:hAnsi="Calibri"/>
          <w:b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 xml:space="preserve">CAPACITES COMMERCIALES ET </w:t>
      </w:r>
      <w:proofErr w:type="gramStart"/>
      <w:r>
        <w:rPr>
          <w:rFonts w:ascii="Calibri" w:hAnsi="Calibri"/>
          <w:b/>
          <w:sz w:val="24"/>
          <w:szCs w:val="24"/>
        </w:rPr>
        <w:t xml:space="preserve">LOGISTIQUES </w:t>
      </w:r>
      <w:r w:rsidRPr="00023FD0">
        <w:rPr>
          <w:rFonts w:ascii="Calibri" w:hAnsi="Calibri"/>
          <w:sz w:val="20"/>
          <w:szCs w:val="20"/>
        </w:rPr>
        <w:t xml:space="preserve"> </w:t>
      </w:r>
      <w:r w:rsidRPr="003A2B3B">
        <w:rPr>
          <w:rFonts w:ascii="Calibri" w:hAnsi="Calibri"/>
          <w:sz w:val="20"/>
          <w:szCs w:val="20"/>
        </w:rPr>
        <w:tab/>
      </w:r>
      <w:proofErr w:type="gramEnd"/>
      <w:r w:rsidR="00F334FF">
        <w:rPr>
          <w:rFonts w:ascii="Calibri" w:hAnsi="Calibri"/>
          <w:sz w:val="20"/>
          <w:szCs w:val="20"/>
        </w:rPr>
        <w:t>NOTE /</w:t>
      </w:r>
      <w:r w:rsidR="00732088">
        <w:rPr>
          <w:rFonts w:ascii="Calibri" w:hAnsi="Calibri"/>
          <w:sz w:val="20"/>
          <w:szCs w:val="20"/>
        </w:rPr>
        <w:t>5</w:t>
      </w:r>
    </w:p>
    <w:p w:rsidR="00174B85" w:rsidRPr="00BB5368" w:rsidRDefault="00174B85" w:rsidP="00174B85">
      <w:pPr>
        <w:rPr>
          <w:rFonts w:ascii="Calibri" w:hAnsi="Calibri"/>
        </w:rPr>
      </w:pPr>
    </w:p>
    <w:tbl>
      <w:tblPr>
        <w:tblW w:w="10446" w:type="dxa"/>
        <w:jc w:val="center"/>
        <w:tblBorders>
          <w:top w:val="single" w:sz="4" w:space="0" w:color="8A8A9D" w:themeColor="text2" w:themeTint="99"/>
          <w:left w:val="single" w:sz="4" w:space="0" w:color="8A8A9D" w:themeColor="text2" w:themeTint="99"/>
          <w:bottom w:val="single" w:sz="4" w:space="0" w:color="8A8A9D" w:themeColor="text2" w:themeTint="99"/>
          <w:right w:val="single" w:sz="4" w:space="0" w:color="8A8A9D" w:themeColor="text2" w:themeTint="99"/>
          <w:insideH w:val="single" w:sz="4" w:space="0" w:color="8A8A9D" w:themeColor="text2" w:themeTint="99"/>
          <w:insideV w:val="single" w:sz="4" w:space="0" w:color="8A8A9D" w:themeColor="text2" w:themeTint="99"/>
        </w:tblBorders>
        <w:tblLook w:val="01E0" w:firstRow="1" w:lastRow="1" w:firstColumn="1" w:lastColumn="1" w:noHBand="0" w:noVBand="0"/>
      </w:tblPr>
      <w:tblGrid>
        <w:gridCol w:w="10446"/>
      </w:tblGrid>
      <w:tr w:rsidR="00174B85" w:rsidRPr="002F7E6D" w:rsidTr="000F3A37">
        <w:trPr>
          <w:trHeight w:val="269"/>
          <w:jc w:val="center"/>
        </w:trPr>
        <w:tc>
          <w:tcPr>
            <w:tcW w:w="10446" w:type="dxa"/>
            <w:tcBorders>
              <w:top w:val="single" w:sz="4" w:space="0" w:color="8A8A9D" w:themeColor="text2" w:themeTint="99"/>
              <w:left w:val="single" w:sz="4" w:space="0" w:color="8A8A9D" w:themeColor="text2" w:themeTint="99"/>
              <w:bottom w:val="single" w:sz="4" w:space="0" w:color="8A8A9D" w:themeColor="text2" w:themeTint="99"/>
              <w:right w:val="single" w:sz="4" w:space="0" w:color="8A8A9D" w:themeColor="text2" w:themeTint="99"/>
            </w:tcBorders>
            <w:shd w:val="clear" w:color="auto" w:fill="E2E4EC" w:themeFill="accent1" w:themeFillTint="33"/>
            <w:vAlign w:val="center"/>
          </w:tcPr>
          <w:p w:rsidR="00174B85" w:rsidRPr="002F7E6D" w:rsidRDefault="00174B85" w:rsidP="000F3A37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L</w:t>
            </w:r>
            <w:r w:rsidRPr="002F7E6D">
              <w:rPr>
                <w:rFonts w:ascii="Calibri" w:hAnsi="Calibri" w:cs="Arial"/>
                <w:b/>
                <w:sz w:val="20"/>
                <w:szCs w:val="20"/>
              </w:rPr>
              <w:t>ivraison franco de port sans minimum d’achat ?</w:t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  <w:tab/>
              <w:t>Note /</w:t>
            </w:r>
            <w:r w:rsidR="00732088">
              <w:rPr>
                <w:rFonts w:ascii="Calibri" w:hAnsi="Calibri" w:cs="Arial"/>
                <w:b/>
                <w:sz w:val="20"/>
                <w:szCs w:val="20"/>
              </w:rPr>
              <w:t>2</w:t>
            </w:r>
            <w:r w:rsidR="00AC0989">
              <w:rPr>
                <w:rFonts w:ascii="Calibri" w:hAnsi="Calibri" w:cs="Arial"/>
                <w:b/>
                <w:sz w:val="20"/>
                <w:szCs w:val="20"/>
              </w:rPr>
              <w:t>.5</w:t>
            </w:r>
          </w:p>
        </w:tc>
      </w:tr>
      <w:tr w:rsidR="00174B85" w:rsidRPr="002F7E6D" w:rsidTr="000F3A37">
        <w:trPr>
          <w:trHeight w:val="1685"/>
          <w:jc w:val="center"/>
        </w:trPr>
        <w:tc>
          <w:tcPr>
            <w:tcW w:w="10446" w:type="dxa"/>
            <w:tcBorders>
              <w:top w:val="single" w:sz="4" w:space="0" w:color="8A8A9D" w:themeColor="text2" w:themeTint="99"/>
              <w:left w:val="single" w:sz="4" w:space="0" w:color="8A8A9D" w:themeColor="text2" w:themeTint="99"/>
              <w:bottom w:val="single" w:sz="4" w:space="0" w:color="8A8A9D" w:themeColor="text2" w:themeTint="99"/>
              <w:right w:val="single" w:sz="4" w:space="0" w:color="8A8A9D" w:themeColor="text2" w:themeTint="99"/>
            </w:tcBorders>
            <w:shd w:val="clear" w:color="auto" w:fill="FFFFFF" w:themeFill="background1"/>
            <w:vAlign w:val="center"/>
          </w:tcPr>
          <w:p w:rsidR="00174B85" w:rsidRDefault="00174B85" w:rsidP="000F3A37">
            <w:pPr>
              <w:shd w:val="clear" w:color="auto" w:fill="FFFFFF" w:themeFill="background1"/>
              <w:tabs>
                <w:tab w:val="right" w:pos="10210"/>
              </w:tabs>
              <w:spacing w:before="0"/>
              <w:rPr>
                <w:rFonts w:ascii="Calibri" w:hAnsi="Calibri" w:cs="Arial"/>
                <w:b/>
                <w:sz w:val="20"/>
                <w:szCs w:val="20"/>
              </w:rPr>
            </w:pPr>
          </w:p>
          <w:tbl>
            <w:tblPr>
              <w:tblW w:w="1895" w:type="dxa"/>
              <w:tblInd w:w="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0"/>
              <w:gridCol w:w="1545"/>
            </w:tblGrid>
            <w:tr w:rsidR="00174B85" w:rsidRPr="003E1E84" w:rsidTr="000F3A37">
              <w:tc>
                <w:tcPr>
                  <w:tcW w:w="350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:rsidR="00174B85" w:rsidRPr="003E1E84" w:rsidRDefault="00174B85" w:rsidP="000F3A37">
                  <w:pPr>
                    <w:keepLines/>
                    <w:widowControl w:val="0"/>
                    <w:autoSpaceDN w:val="0"/>
                    <w:adjustRightInd w:val="0"/>
                    <w:spacing w:before="40" w:after="40"/>
                    <w:ind w:left="133" w:right="71"/>
                    <w:rPr>
                      <w:rFonts w:ascii="Calibri" w:eastAsiaTheme="minorEastAsia" w:hAnsi="Calibri" w:cs="Arial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545" w:type="dxa"/>
                  <w:tcBorders>
                    <w:top w:val="single" w:sz="4" w:space="0" w:color="FFFFFF"/>
                    <w:left w:val="single" w:sz="4" w:space="0" w:color="000000"/>
                    <w:bottom w:val="single" w:sz="4" w:space="0" w:color="FFFFFF"/>
                    <w:right w:val="single" w:sz="4" w:space="0" w:color="FFFFFF"/>
                  </w:tcBorders>
                  <w:shd w:val="clear" w:color="auto" w:fill="FFFFFF"/>
                </w:tcPr>
                <w:p w:rsidR="00174B85" w:rsidRPr="003E1E84" w:rsidRDefault="00174B85" w:rsidP="000F3A37">
                  <w:pPr>
                    <w:rPr>
                      <w:rFonts w:asciiTheme="minorHAnsi" w:hAnsiTheme="minorHAnsi" w:cs="CenturyGothic,Bold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3E1E84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>
                    <w:rPr>
                      <w:rFonts w:ascii="Calibri" w:eastAsiaTheme="minorEastAsia" w:hAnsi="Calibri"/>
                      <w:sz w:val="20"/>
                      <w:szCs w:val="20"/>
                    </w:rPr>
                    <w:t>OUI</w:t>
                  </w:r>
                </w:p>
              </w:tc>
            </w:tr>
            <w:tr w:rsidR="00174B85" w:rsidRPr="003E1E84" w:rsidTr="000F3A37">
              <w:tc>
                <w:tcPr>
                  <w:tcW w:w="350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:rsidR="00174B85" w:rsidRPr="003E1E84" w:rsidRDefault="00174B85" w:rsidP="000F3A37">
                  <w:pPr>
                    <w:keepLines/>
                    <w:widowControl w:val="0"/>
                    <w:autoSpaceDN w:val="0"/>
                    <w:adjustRightInd w:val="0"/>
                    <w:spacing w:before="40" w:after="40"/>
                    <w:ind w:left="133" w:right="71"/>
                    <w:rPr>
                      <w:rFonts w:ascii="Calibri" w:eastAsiaTheme="minorEastAsia" w:hAnsi="Calibri" w:cs="Arial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545" w:type="dxa"/>
                  <w:tcBorders>
                    <w:top w:val="single" w:sz="4" w:space="0" w:color="FFFFFF"/>
                    <w:left w:val="single" w:sz="4" w:space="0" w:color="000000"/>
                    <w:bottom w:val="single" w:sz="4" w:space="0" w:color="FFFFFF"/>
                    <w:right w:val="single" w:sz="4" w:space="0" w:color="FFFFFF"/>
                  </w:tcBorders>
                  <w:shd w:val="clear" w:color="auto" w:fill="FFFFFF"/>
                </w:tcPr>
                <w:p w:rsidR="00174B85" w:rsidRPr="003E1E84" w:rsidRDefault="00174B85" w:rsidP="000F3A37">
                  <w:pP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fr-FR"/>
                    </w:rPr>
                  </w:pPr>
                  <w:r w:rsidRPr="003E1E84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>
                    <w:rPr>
                      <w:rFonts w:ascii="Calibri" w:eastAsiaTheme="minorEastAsia" w:hAnsi="Calibri"/>
                      <w:sz w:val="20"/>
                      <w:szCs w:val="20"/>
                    </w:rPr>
                    <w:t>NON</w:t>
                  </w:r>
                </w:p>
              </w:tc>
            </w:tr>
          </w:tbl>
          <w:p w:rsidR="00174B85" w:rsidRPr="00F572D1" w:rsidRDefault="00174B85" w:rsidP="000F3A37">
            <w:pPr>
              <w:shd w:val="clear" w:color="auto" w:fill="FFFFFF" w:themeFill="background1"/>
              <w:tabs>
                <w:tab w:val="right" w:pos="10210"/>
              </w:tabs>
              <w:spacing w:before="0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174B85" w:rsidRDefault="00174B85" w:rsidP="000F3A37">
            <w:pPr>
              <w:shd w:val="clear" w:color="auto" w:fill="FFFFFF" w:themeFill="background1"/>
              <w:tabs>
                <w:tab w:val="right" w:pos="10210"/>
              </w:tabs>
              <w:spacing w:before="0"/>
              <w:rPr>
                <w:rFonts w:ascii="Calibri" w:hAnsi="Calibri" w:cs="Arial"/>
                <w:b/>
                <w:sz w:val="20"/>
                <w:szCs w:val="20"/>
              </w:rPr>
            </w:pPr>
            <w:r w:rsidRPr="00F572D1">
              <w:rPr>
                <w:rFonts w:ascii="Calibri" w:hAnsi="Calibri" w:cs="Arial"/>
                <w:b/>
                <w:sz w:val="20"/>
                <w:szCs w:val="20"/>
              </w:rPr>
              <w:t>Si « 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NON</w:t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  <w:t> », indiquer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 : </w:t>
            </w:r>
          </w:p>
          <w:p w:rsidR="00174B85" w:rsidRDefault="00174B85" w:rsidP="000F3A37">
            <w:pPr>
              <w:shd w:val="clear" w:color="auto" w:fill="FFFFFF" w:themeFill="background1"/>
              <w:tabs>
                <w:tab w:val="right" w:pos="10210"/>
              </w:tabs>
              <w:spacing w:before="0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- </w:t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  <w:t>le minimum de commande pour une livraison franco de port :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  <w:t>……………………………</w:t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662B41">
              <w:rPr>
                <w:rFonts w:ascii="Calibri" w:hAnsi="Calibri" w:cs="Arial"/>
                <w:b/>
                <w:sz w:val="20"/>
                <w:szCs w:val="20"/>
              </w:rPr>
              <w:t>€ HT</w:t>
            </w:r>
          </w:p>
          <w:p w:rsidR="00174B85" w:rsidRDefault="00174B85" w:rsidP="000F3A37">
            <w:pPr>
              <w:shd w:val="clear" w:color="auto" w:fill="FFFFFF" w:themeFill="background1"/>
              <w:tabs>
                <w:tab w:val="right" w:pos="10210"/>
              </w:tabs>
              <w:spacing w:before="0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- le montant des frais de port : </w:t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  <w:t>……………………………</w:t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572D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€ HT</w:t>
            </w:r>
          </w:p>
          <w:p w:rsidR="00174B85" w:rsidRPr="002F7E6D" w:rsidRDefault="00174B85" w:rsidP="000F3A37">
            <w:pPr>
              <w:shd w:val="clear" w:color="auto" w:fill="FFFFFF" w:themeFill="background1"/>
              <w:tabs>
                <w:tab w:val="right" w:pos="10210"/>
              </w:tabs>
              <w:spacing w:before="0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174B85" w:rsidRPr="002F7E6D" w:rsidTr="000F3A37">
        <w:trPr>
          <w:trHeight w:val="269"/>
          <w:jc w:val="center"/>
        </w:trPr>
        <w:tc>
          <w:tcPr>
            <w:tcW w:w="10446" w:type="dxa"/>
            <w:shd w:val="clear" w:color="auto" w:fill="E2E4EC" w:themeFill="accent1" w:themeFillTint="33"/>
            <w:vAlign w:val="center"/>
          </w:tcPr>
          <w:p w:rsidR="00174B85" w:rsidRPr="002F7E6D" w:rsidRDefault="00174B85" w:rsidP="000F3A37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b/>
                <w:sz w:val="20"/>
                <w:szCs w:val="20"/>
              </w:rPr>
            </w:pPr>
            <w:r w:rsidRPr="002F7E6D">
              <w:rPr>
                <w:rFonts w:ascii="Calibri" w:hAnsi="Calibri" w:cs="Arial"/>
                <w:b/>
                <w:sz w:val="20"/>
                <w:szCs w:val="20"/>
              </w:rPr>
              <w:t xml:space="preserve">Délai de livraison </w:t>
            </w:r>
            <w:r>
              <w:tab/>
            </w:r>
            <w:r w:rsidRPr="002F7E6D">
              <w:rPr>
                <w:rFonts w:ascii="Calibri" w:hAnsi="Calibri"/>
                <w:b/>
                <w:sz w:val="20"/>
                <w:szCs w:val="20"/>
              </w:rPr>
              <w:t>Note /</w:t>
            </w:r>
            <w:r w:rsidR="00732088">
              <w:rPr>
                <w:rFonts w:ascii="Calibri" w:hAnsi="Calibri"/>
                <w:b/>
                <w:sz w:val="20"/>
                <w:szCs w:val="20"/>
              </w:rPr>
              <w:t>2</w:t>
            </w:r>
            <w:r w:rsidR="00AC0989">
              <w:rPr>
                <w:rFonts w:ascii="Calibri" w:hAnsi="Calibri"/>
                <w:b/>
                <w:sz w:val="20"/>
                <w:szCs w:val="20"/>
              </w:rPr>
              <w:t>.5</w:t>
            </w:r>
          </w:p>
        </w:tc>
      </w:tr>
      <w:tr w:rsidR="00174B85" w:rsidRPr="002F7E6D" w:rsidTr="000F3A37">
        <w:trPr>
          <w:trHeight w:val="967"/>
          <w:jc w:val="center"/>
        </w:trPr>
        <w:tc>
          <w:tcPr>
            <w:tcW w:w="10446" w:type="dxa"/>
            <w:shd w:val="clear" w:color="66CCFF" w:fill="auto"/>
            <w:vAlign w:val="center"/>
          </w:tcPr>
          <w:p w:rsidR="00174B85" w:rsidRPr="002F7E6D" w:rsidRDefault="00174B85" w:rsidP="000F3A37">
            <w:pPr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 w:rsidRPr="002F7E6D">
              <w:rPr>
                <w:rFonts w:ascii="Calibri" w:hAnsi="Calibri" w:cs="Arial"/>
                <w:sz w:val="20"/>
                <w:szCs w:val="20"/>
              </w:rPr>
              <w:t xml:space="preserve">Commande JOUR J </w:t>
            </w:r>
            <w:r w:rsidRPr="002F7E6D">
              <w:rPr>
                <w:rFonts w:ascii="Calibri" w:hAnsi="Calibri" w:cs="Arial"/>
                <w:sz w:val="20"/>
                <w:szCs w:val="20"/>
              </w:rPr>
              <w:sym w:font="Wingdings 3" w:char="F096"/>
            </w:r>
            <w:r w:rsidRPr="002F7E6D">
              <w:rPr>
                <w:rFonts w:ascii="Calibri" w:hAnsi="Calibri" w:cs="Arial"/>
                <w:sz w:val="20"/>
                <w:szCs w:val="20"/>
              </w:rPr>
              <w:t xml:space="preserve"> Livraison à J+</w:t>
            </w:r>
            <w:r w:rsidRPr="002F7E6D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2F7E6D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Pr="002F7E6D">
              <w:rPr>
                <w:rFonts w:ascii="Calibri" w:hAnsi="Calibri"/>
                <w:sz w:val="20"/>
                <w:szCs w:val="20"/>
              </w:rPr>
            </w:r>
            <w:r w:rsidRPr="002F7E6D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2F7E6D">
              <w:rPr>
                <w:rFonts w:ascii="Calibri" w:hAnsi="Calibri"/>
                <w:noProof/>
                <w:sz w:val="20"/>
                <w:szCs w:val="20"/>
              </w:rPr>
              <w:t>….</w:t>
            </w:r>
            <w:r w:rsidRPr="002F7E6D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:rsidR="00174B85" w:rsidRPr="002F7E6D" w:rsidRDefault="00174B85" w:rsidP="000F3A37">
            <w:pPr>
              <w:spacing w:before="0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F7E6D">
              <w:rPr>
                <w:rFonts w:ascii="Calibri" w:hAnsi="Calibri" w:cs="Arial"/>
                <w:sz w:val="20"/>
                <w:szCs w:val="20"/>
              </w:rPr>
              <w:t xml:space="preserve">Pour une commande passée avant </w:t>
            </w:r>
            <w:r w:rsidRPr="002F7E6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2F7E6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2F7E6D">
              <w:rPr>
                <w:rFonts w:ascii="Calibri" w:hAnsi="Calibri" w:cs="Arial"/>
                <w:sz w:val="20"/>
                <w:szCs w:val="20"/>
              </w:rPr>
            </w:r>
            <w:r w:rsidRPr="002F7E6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2F7E6D">
              <w:rPr>
                <w:rFonts w:ascii="Calibri" w:hAnsi="Calibri" w:cs="Arial"/>
                <w:noProof/>
                <w:sz w:val="20"/>
                <w:szCs w:val="20"/>
              </w:rPr>
              <w:t>….</w:t>
            </w:r>
            <w:r w:rsidRPr="002F7E6D">
              <w:rPr>
                <w:rFonts w:ascii="Calibri" w:hAnsi="Calibri" w:cs="Arial"/>
                <w:sz w:val="20"/>
                <w:szCs w:val="20"/>
              </w:rPr>
              <w:fldChar w:fldCharType="end"/>
            </w:r>
            <w:r w:rsidRPr="002F7E6D">
              <w:rPr>
                <w:rFonts w:ascii="Calibri" w:hAnsi="Calibri" w:cs="Arial"/>
                <w:sz w:val="20"/>
                <w:szCs w:val="20"/>
              </w:rPr>
              <w:t xml:space="preserve"> H00</w:t>
            </w:r>
          </w:p>
        </w:tc>
      </w:tr>
    </w:tbl>
    <w:p w:rsidR="00D218E9" w:rsidRPr="00BB5368" w:rsidRDefault="00D218E9" w:rsidP="00732088">
      <w:pPr>
        <w:rPr>
          <w:rFonts w:ascii="Calibri" w:hAnsi="Calibri"/>
        </w:rPr>
      </w:pPr>
    </w:p>
    <w:sectPr w:rsidR="00D218E9" w:rsidRPr="00BB5368" w:rsidSect="00FB61C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720" w:right="720" w:bottom="720" w:left="720" w:header="283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370" w:rsidRDefault="003E0370" w:rsidP="00AC0C01">
      <w:pPr>
        <w:spacing w:before="0"/>
      </w:pPr>
      <w:r>
        <w:separator/>
      </w:r>
    </w:p>
  </w:endnote>
  <w:endnote w:type="continuationSeparator" w:id="0">
    <w:p w:rsidR="003E0370" w:rsidRDefault="003E0370" w:rsidP="00AC0C0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FD0" w:rsidRDefault="000E4FD0" w:rsidP="001E58A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E4FD0" w:rsidRDefault="000E4FD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FD0" w:rsidRPr="00036B42" w:rsidRDefault="000E4FD0" w:rsidP="00A01FD5">
    <w:pPr>
      <w:pStyle w:val="Pieddepage"/>
      <w:tabs>
        <w:tab w:val="clear" w:pos="4536"/>
        <w:tab w:val="clear" w:pos="9072"/>
        <w:tab w:val="center" w:pos="4820"/>
        <w:tab w:val="right" w:pos="10466"/>
      </w:tabs>
      <w:rPr>
        <w:rFonts w:ascii="Calibri" w:hAnsi="Calibri"/>
        <w:sz w:val="16"/>
        <w:szCs w:val="16"/>
      </w:rPr>
    </w:pPr>
    <w:r w:rsidRPr="00BB5368">
      <w:rPr>
        <w:rStyle w:val="Numrodepage"/>
        <w:rFonts w:ascii="Calibri" w:hAnsi="Calibri"/>
        <w:sz w:val="16"/>
        <w:szCs w:val="16"/>
      </w:rPr>
      <w:fldChar w:fldCharType="begin"/>
    </w:r>
    <w:r w:rsidRPr="00BB5368">
      <w:rPr>
        <w:rStyle w:val="Numrodepage"/>
        <w:rFonts w:ascii="Calibri" w:hAnsi="Calibri"/>
        <w:sz w:val="16"/>
        <w:szCs w:val="16"/>
      </w:rPr>
      <w:instrText xml:space="preserve"> FILENAME </w:instrText>
    </w:r>
    <w:r w:rsidRPr="00BB5368">
      <w:rPr>
        <w:rStyle w:val="Numrodepage"/>
        <w:rFonts w:ascii="Calibri" w:hAnsi="Calibri"/>
        <w:sz w:val="16"/>
        <w:szCs w:val="16"/>
      </w:rPr>
      <w:fldChar w:fldCharType="separate"/>
    </w:r>
    <w:r w:rsidR="00EB28D5">
      <w:rPr>
        <w:rStyle w:val="Numrodepage"/>
        <w:rFonts w:ascii="Calibri" w:hAnsi="Calibri"/>
        <w:noProof/>
        <w:sz w:val="16"/>
        <w:szCs w:val="16"/>
      </w:rPr>
      <w:t>05_2026-12- Cadre Mémoire Technique.docx</w:t>
    </w:r>
    <w:r w:rsidRPr="00BB5368">
      <w:rPr>
        <w:rStyle w:val="Numrodepage"/>
        <w:rFonts w:ascii="Calibri" w:hAnsi="Calibri"/>
        <w:sz w:val="16"/>
        <w:szCs w:val="16"/>
      </w:rPr>
      <w:fldChar w:fldCharType="end"/>
    </w:r>
    <w:r w:rsidRPr="00036B42">
      <w:rPr>
        <w:rStyle w:val="Numrodepage"/>
        <w:rFonts w:ascii="Calibri" w:hAnsi="Calibri"/>
        <w:sz w:val="16"/>
        <w:szCs w:val="16"/>
      </w:rPr>
      <w:tab/>
      <w:t xml:space="preserve">Page </w:t>
    </w:r>
    <w:r w:rsidRPr="00036B42">
      <w:rPr>
        <w:rStyle w:val="Numrodepage"/>
        <w:rFonts w:ascii="Calibri" w:hAnsi="Calibri"/>
        <w:sz w:val="16"/>
        <w:szCs w:val="16"/>
      </w:rPr>
      <w:fldChar w:fldCharType="begin"/>
    </w:r>
    <w:r w:rsidRPr="00036B42">
      <w:rPr>
        <w:rStyle w:val="Numrodepage"/>
        <w:rFonts w:ascii="Calibri" w:hAnsi="Calibri"/>
        <w:sz w:val="16"/>
        <w:szCs w:val="16"/>
      </w:rPr>
      <w:instrText xml:space="preserve"> PAGE </w:instrText>
    </w:r>
    <w:r w:rsidRPr="00036B42">
      <w:rPr>
        <w:rStyle w:val="Numrodepage"/>
        <w:rFonts w:ascii="Calibri" w:hAnsi="Calibri"/>
        <w:sz w:val="16"/>
        <w:szCs w:val="16"/>
      </w:rPr>
      <w:fldChar w:fldCharType="separate"/>
    </w:r>
    <w:r w:rsidR="00F334FF">
      <w:rPr>
        <w:rStyle w:val="Numrodepage"/>
        <w:rFonts w:ascii="Calibri" w:hAnsi="Calibri"/>
        <w:noProof/>
        <w:sz w:val="16"/>
        <w:szCs w:val="16"/>
      </w:rPr>
      <w:t>2</w:t>
    </w:r>
    <w:r w:rsidRPr="00036B42">
      <w:rPr>
        <w:rStyle w:val="Numrodepage"/>
        <w:rFonts w:ascii="Calibri" w:hAnsi="Calibri"/>
        <w:sz w:val="16"/>
        <w:szCs w:val="16"/>
      </w:rPr>
      <w:fldChar w:fldCharType="end"/>
    </w:r>
    <w:r w:rsidRPr="00036B42">
      <w:rPr>
        <w:rStyle w:val="Numrodepage"/>
        <w:rFonts w:ascii="Calibri" w:hAnsi="Calibri"/>
        <w:sz w:val="16"/>
        <w:szCs w:val="16"/>
      </w:rPr>
      <w:t xml:space="preserve"> sur </w:t>
    </w:r>
    <w:r w:rsidRPr="00036B42">
      <w:rPr>
        <w:rStyle w:val="Numrodepage"/>
        <w:rFonts w:ascii="Calibri" w:hAnsi="Calibri"/>
        <w:sz w:val="16"/>
        <w:szCs w:val="16"/>
      </w:rPr>
      <w:fldChar w:fldCharType="begin"/>
    </w:r>
    <w:r w:rsidRPr="00036B42">
      <w:rPr>
        <w:rStyle w:val="Numrodepage"/>
        <w:rFonts w:ascii="Calibri" w:hAnsi="Calibri"/>
        <w:sz w:val="16"/>
        <w:szCs w:val="16"/>
      </w:rPr>
      <w:instrText xml:space="preserve"> NUMPAGES </w:instrText>
    </w:r>
    <w:r w:rsidRPr="00036B42">
      <w:rPr>
        <w:rStyle w:val="Numrodepage"/>
        <w:rFonts w:ascii="Calibri" w:hAnsi="Calibri"/>
        <w:sz w:val="16"/>
        <w:szCs w:val="16"/>
      </w:rPr>
      <w:fldChar w:fldCharType="separate"/>
    </w:r>
    <w:r w:rsidR="00F334FF">
      <w:rPr>
        <w:rStyle w:val="Numrodepage"/>
        <w:rFonts w:ascii="Calibri" w:hAnsi="Calibri"/>
        <w:noProof/>
        <w:sz w:val="16"/>
        <w:szCs w:val="16"/>
      </w:rPr>
      <w:t>9</w:t>
    </w:r>
    <w:r w:rsidRPr="00036B42">
      <w:rPr>
        <w:rStyle w:val="Numrodepage"/>
        <w:rFonts w:ascii="Calibri" w:hAnsi="Calibri"/>
        <w:sz w:val="16"/>
        <w:szCs w:val="16"/>
      </w:rPr>
      <w:fldChar w:fldCharType="end"/>
    </w:r>
    <w:r w:rsidR="00A01FD5">
      <w:rPr>
        <w:rStyle w:val="Numrodepage"/>
        <w:rFonts w:ascii="Calibri" w:hAnsi="Calibri"/>
        <w:sz w:val="16"/>
        <w:szCs w:val="16"/>
      </w:rPr>
      <w:tab/>
    </w:r>
    <w:r w:rsidR="00A01FD5">
      <w:rPr>
        <w:rFonts w:ascii="Calibri" w:hAnsi="Calibri"/>
        <w:noProof/>
        <w:sz w:val="16"/>
        <w:szCs w:val="16"/>
        <w:lang w:eastAsia="fr-FR"/>
      </w:rPr>
      <w:drawing>
        <wp:inline distT="0" distB="0" distL="0" distR="0" wp14:anchorId="44DEB004" wp14:editId="2E1353A2">
          <wp:extent cx="438150" cy="438150"/>
          <wp:effectExtent l="0" t="0" r="0" b="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rous-logo-grenobles-alpes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005" cy="438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8D5" w:rsidRDefault="00EB28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370" w:rsidRDefault="003E0370" w:rsidP="00AC0C01">
      <w:pPr>
        <w:spacing w:before="0"/>
      </w:pPr>
      <w:r>
        <w:separator/>
      </w:r>
    </w:p>
  </w:footnote>
  <w:footnote w:type="continuationSeparator" w:id="0">
    <w:p w:rsidR="003E0370" w:rsidRDefault="003E0370" w:rsidP="00AC0C0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8D5" w:rsidRDefault="00EB28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FD0" w:rsidRPr="00DB1207" w:rsidRDefault="000E4FD0" w:rsidP="006B6BAD">
    <w:pPr>
      <w:pStyle w:val="En-tte"/>
      <w:tabs>
        <w:tab w:val="clear" w:pos="4536"/>
        <w:tab w:val="clear" w:pos="9072"/>
        <w:tab w:val="center" w:pos="5233"/>
        <w:tab w:val="right" w:pos="10466"/>
      </w:tabs>
      <w:rPr>
        <w:color w:val="4A442A"/>
      </w:rPr>
    </w:pPr>
    <w:r w:rsidRPr="002C3246"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8D5" w:rsidRDefault="00EB28D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CDE0E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AE6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E164B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AE4F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B1CF1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42B2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53223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8EDE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AC8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942D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C46E2F"/>
    <w:multiLevelType w:val="hybridMultilevel"/>
    <w:tmpl w:val="5B424A54"/>
    <w:lvl w:ilvl="0" w:tplc="194CB738">
      <w:start w:val="4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58C"/>
    <w:rsid w:val="00021914"/>
    <w:rsid w:val="00023FD0"/>
    <w:rsid w:val="0002484A"/>
    <w:rsid w:val="000270E8"/>
    <w:rsid w:val="00052214"/>
    <w:rsid w:val="000670A9"/>
    <w:rsid w:val="00092670"/>
    <w:rsid w:val="000A02CF"/>
    <w:rsid w:val="000B4216"/>
    <w:rsid w:val="000C47DF"/>
    <w:rsid w:val="000C6DF9"/>
    <w:rsid w:val="000D0499"/>
    <w:rsid w:val="000D24C5"/>
    <w:rsid w:val="000D6200"/>
    <w:rsid w:val="000E4A14"/>
    <w:rsid w:val="000E4FD0"/>
    <w:rsid w:val="000F22C3"/>
    <w:rsid w:val="000F2C34"/>
    <w:rsid w:val="00104AC9"/>
    <w:rsid w:val="0012313D"/>
    <w:rsid w:val="0014271A"/>
    <w:rsid w:val="00152303"/>
    <w:rsid w:val="00156ECD"/>
    <w:rsid w:val="0016418B"/>
    <w:rsid w:val="00174B85"/>
    <w:rsid w:val="001A2004"/>
    <w:rsid w:val="001C3870"/>
    <w:rsid w:val="001E58A5"/>
    <w:rsid w:val="001F1A9B"/>
    <w:rsid w:val="00200AE8"/>
    <w:rsid w:val="00206492"/>
    <w:rsid w:val="00221B60"/>
    <w:rsid w:val="00232BD2"/>
    <w:rsid w:val="00256FDC"/>
    <w:rsid w:val="00260F75"/>
    <w:rsid w:val="002614B1"/>
    <w:rsid w:val="00264D76"/>
    <w:rsid w:val="00276BEE"/>
    <w:rsid w:val="002941BE"/>
    <w:rsid w:val="00295028"/>
    <w:rsid w:val="002A3311"/>
    <w:rsid w:val="002A69B9"/>
    <w:rsid w:val="002A6F12"/>
    <w:rsid w:val="002B0F8C"/>
    <w:rsid w:val="002B27EB"/>
    <w:rsid w:val="002B7BAD"/>
    <w:rsid w:val="002C2582"/>
    <w:rsid w:val="002C3246"/>
    <w:rsid w:val="002D17B0"/>
    <w:rsid w:val="002D19E0"/>
    <w:rsid w:val="003038EC"/>
    <w:rsid w:val="00307EBC"/>
    <w:rsid w:val="00310723"/>
    <w:rsid w:val="0032046C"/>
    <w:rsid w:val="00345A69"/>
    <w:rsid w:val="0038659F"/>
    <w:rsid w:val="003A1C5C"/>
    <w:rsid w:val="003A2B3B"/>
    <w:rsid w:val="003C2601"/>
    <w:rsid w:val="003C3668"/>
    <w:rsid w:val="003C3A21"/>
    <w:rsid w:val="003D50A1"/>
    <w:rsid w:val="003E0370"/>
    <w:rsid w:val="003E7736"/>
    <w:rsid w:val="003E7E2A"/>
    <w:rsid w:val="003F10EB"/>
    <w:rsid w:val="004010EC"/>
    <w:rsid w:val="00413177"/>
    <w:rsid w:val="00424E08"/>
    <w:rsid w:val="00430718"/>
    <w:rsid w:val="004328B6"/>
    <w:rsid w:val="00440B7C"/>
    <w:rsid w:val="00441BEB"/>
    <w:rsid w:val="004420AC"/>
    <w:rsid w:val="0046405D"/>
    <w:rsid w:val="004767A3"/>
    <w:rsid w:val="00480591"/>
    <w:rsid w:val="00493EE5"/>
    <w:rsid w:val="004A43B1"/>
    <w:rsid w:val="004B0DEB"/>
    <w:rsid w:val="004B4839"/>
    <w:rsid w:val="004B5660"/>
    <w:rsid w:val="004D7FA3"/>
    <w:rsid w:val="004E1F41"/>
    <w:rsid w:val="004E44E1"/>
    <w:rsid w:val="004E4F4F"/>
    <w:rsid w:val="004E6A75"/>
    <w:rsid w:val="004F0C17"/>
    <w:rsid w:val="00500D79"/>
    <w:rsid w:val="0052192A"/>
    <w:rsid w:val="005250A4"/>
    <w:rsid w:val="005273E3"/>
    <w:rsid w:val="0054188E"/>
    <w:rsid w:val="00550D7D"/>
    <w:rsid w:val="00555BA6"/>
    <w:rsid w:val="00560AE2"/>
    <w:rsid w:val="0057556A"/>
    <w:rsid w:val="00584313"/>
    <w:rsid w:val="005C4658"/>
    <w:rsid w:val="005E1BE7"/>
    <w:rsid w:val="005E4952"/>
    <w:rsid w:val="005F050B"/>
    <w:rsid w:val="005F75D1"/>
    <w:rsid w:val="00601AA5"/>
    <w:rsid w:val="00604781"/>
    <w:rsid w:val="00625B18"/>
    <w:rsid w:val="00643917"/>
    <w:rsid w:val="0064473F"/>
    <w:rsid w:val="00652BB7"/>
    <w:rsid w:val="00661767"/>
    <w:rsid w:val="00662B41"/>
    <w:rsid w:val="00665827"/>
    <w:rsid w:val="006822B1"/>
    <w:rsid w:val="00682ABD"/>
    <w:rsid w:val="006860A9"/>
    <w:rsid w:val="00687238"/>
    <w:rsid w:val="006934BA"/>
    <w:rsid w:val="00694CA5"/>
    <w:rsid w:val="00696D3A"/>
    <w:rsid w:val="006B55C8"/>
    <w:rsid w:val="006B6BAD"/>
    <w:rsid w:val="006C290F"/>
    <w:rsid w:val="006C2B91"/>
    <w:rsid w:val="006F3B83"/>
    <w:rsid w:val="006F3D42"/>
    <w:rsid w:val="006F5C42"/>
    <w:rsid w:val="00705FFD"/>
    <w:rsid w:val="00717EAF"/>
    <w:rsid w:val="00732088"/>
    <w:rsid w:val="007346E7"/>
    <w:rsid w:val="00742CC6"/>
    <w:rsid w:val="00750926"/>
    <w:rsid w:val="0076712F"/>
    <w:rsid w:val="00771A7F"/>
    <w:rsid w:val="0078258C"/>
    <w:rsid w:val="00787032"/>
    <w:rsid w:val="00796B85"/>
    <w:rsid w:val="007A051A"/>
    <w:rsid w:val="007A0843"/>
    <w:rsid w:val="007A1C66"/>
    <w:rsid w:val="007A4B84"/>
    <w:rsid w:val="007B5F0F"/>
    <w:rsid w:val="007C0320"/>
    <w:rsid w:val="007C238B"/>
    <w:rsid w:val="007C2450"/>
    <w:rsid w:val="007D2D41"/>
    <w:rsid w:val="007D505F"/>
    <w:rsid w:val="007E62F8"/>
    <w:rsid w:val="007F0061"/>
    <w:rsid w:val="007F3E17"/>
    <w:rsid w:val="007F50E0"/>
    <w:rsid w:val="00813DD1"/>
    <w:rsid w:val="00816738"/>
    <w:rsid w:val="00821C82"/>
    <w:rsid w:val="008361CE"/>
    <w:rsid w:val="00837372"/>
    <w:rsid w:val="00854B5C"/>
    <w:rsid w:val="008558F1"/>
    <w:rsid w:val="00860548"/>
    <w:rsid w:val="00860BE5"/>
    <w:rsid w:val="00881AE1"/>
    <w:rsid w:val="00886DD4"/>
    <w:rsid w:val="0089278C"/>
    <w:rsid w:val="008A06BB"/>
    <w:rsid w:val="008B1A0B"/>
    <w:rsid w:val="008E55E1"/>
    <w:rsid w:val="008F61A1"/>
    <w:rsid w:val="00901B05"/>
    <w:rsid w:val="00901B68"/>
    <w:rsid w:val="0090688E"/>
    <w:rsid w:val="009068C5"/>
    <w:rsid w:val="00911343"/>
    <w:rsid w:val="009409D3"/>
    <w:rsid w:val="00943402"/>
    <w:rsid w:val="00945068"/>
    <w:rsid w:val="0095638E"/>
    <w:rsid w:val="00971092"/>
    <w:rsid w:val="00972E34"/>
    <w:rsid w:val="00975745"/>
    <w:rsid w:val="00992892"/>
    <w:rsid w:val="00996112"/>
    <w:rsid w:val="009B770D"/>
    <w:rsid w:val="009C6849"/>
    <w:rsid w:val="009D4EE8"/>
    <w:rsid w:val="009E6196"/>
    <w:rsid w:val="009E71D9"/>
    <w:rsid w:val="00A01FD5"/>
    <w:rsid w:val="00A12816"/>
    <w:rsid w:val="00A32D17"/>
    <w:rsid w:val="00A356FF"/>
    <w:rsid w:val="00A3631D"/>
    <w:rsid w:val="00A544F0"/>
    <w:rsid w:val="00A66C35"/>
    <w:rsid w:val="00A6744F"/>
    <w:rsid w:val="00A731DD"/>
    <w:rsid w:val="00A76396"/>
    <w:rsid w:val="00AA623D"/>
    <w:rsid w:val="00AC0989"/>
    <w:rsid w:val="00AC0C01"/>
    <w:rsid w:val="00AD219A"/>
    <w:rsid w:val="00AE2DA1"/>
    <w:rsid w:val="00AE4B7C"/>
    <w:rsid w:val="00AE7E05"/>
    <w:rsid w:val="00AF2A3F"/>
    <w:rsid w:val="00B03AA7"/>
    <w:rsid w:val="00B10268"/>
    <w:rsid w:val="00B12481"/>
    <w:rsid w:val="00B22B81"/>
    <w:rsid w:val="00B57AF8"/>
    <w:rsid w:val="00B6255E"/>
    <w:rsid w:val="00B656CA"/>
    <w:rsid w:val="00B65AC0"/>
    <w:rsid w:val="00B66364"/>
    <w:rsid w:val="00B839F3"/>
    <w:rsid w:val="00BB3D47"/>
    <w:rsid w:val="00BB5368"/>
    <w:rsid w:val="00BD2C26"/>
    <w:rsid w:val="00BF5AD8"/>
    <w:rsid w:val="00C00ABF"/>
    <w:rsid w:val="00C2020A"/>
    <w:rsid w:val="00C40E38"/>
    <w:rsid w:val="00C4586B"/>
    <w:rsid w:val="00C4658B"/>
    <w:rsid w:val="00C536D8"/>
    <w:rsid w:val="00C5527A"/>
    <w:rsid w:val="00C5766C"/>
    <w:rsid w:val="00C73277"/>
    <w:rsid w:val="00C86D63"/>
    <w:rsid w:val="00C94FC7"/>
    <w:rsid w:val="00CA1F0F"/>
    <w:rsid w:val="00CD052B"/>
    <w:rsid w:val="00CD5DA9"/>
    <w:rsid w:val="00CE7DB5"/>
    <w:rsid w:val="00CF022A"/>
    <w:rsid w:val="00D023EC"/>
    <w:rsid w:val="00D150C7"/>
    <w:rsid w:val="00D218E9"/>
    <w:rsid w:val="00D34527"/>
    <w:rsid w:val="00D4643E"/>
    <w:rsid w:val="00D52078"/>
    <w:rsid w:val="00D57A4A"/>
    <w:rsid w:val="00D63FDD"/>
    <w:rsid w:val="00D7438C"/>
    <w:rsid w:val="00D830F0"/>
    <w:rsid w:val="00D87EFB"/>
    <w:rsid w:val="00D93458"/>
    <w:rsid w:val="00DA27E8"/>
    <w:rsid w:val="00DB1207"/>
    <w:rsid w:val="00DB5328"/>
    <w:rsid w:val="00DC1C12"/>
    <w:rsid w:val="00DC4E2E"/>
    <w:rsid w:val="00DC5685"/>
    <w:rsid w:val="00DD6CD5"/>
    <w:rsid w:val="00DF0FD4"/>
    <w:rsid w:val="00DF3D55"/>
    <w:rsid w:val="00E01CD6"/>
    <w:rsid w:val="00E14557"/>
    <w:rsid w:val="00E17D3F"/>
    <w:rsid w:val="00E52DB0"/>
    <w:rsid w:val="00E54696"/>
    <w:rsid w:val="00E62C9C"/>
    <w:rsid w:val="00E643A0"/>
    <w:rsid w:val="00E65574"/>
    <w:rsid w:val="00E8661D"/>
    <w:rsid w:val="00EA17C4"/>
    <w:rsid w:val="00EB1AE4"/>
    <w:rsid w:val="00EB28D5"/>
    <w:rsid w:val="00EB66FD"/>
    <w:rsid w:val="00ED118B"/>
    <w:rsid w:val="00EE34B0"/>
    <w:rsid w:val="00F00FF6"/>
    <w:rsid w:val="00F06B6D"/>
    <w:rsid w:val="00F24587"/>
    <w:rsid w:val="00F334FF"/>
    <w:rsid w:val="00F4763B"/>
    <w:rsid w:val="00F50409"/>
    <w:rsid w:val="00F53AE7"/>
    <w:rsid w:val="00F6432D"/>
    <w:rsid w:val="00F71BA2"/>
    <w:rsid w:val="00F72FD3"/>
    <w:rsid w:val="00F9269F"/>
    <w:rsid w:val="00F92E5D"/>
    <w:rsid w:val="00FA17DE"/>
    <w:rsid w:val="00FA627D"/>
    <w:rsid w:val="00FA67C0"/>
    <w:rsid w:val="00FB0CAA"/>
    <w:rsid w:val="00FB4EE8"/>
    <w:rsid w:val="00FB61CD"/>
    <w:rsid w:val="00FC078C"/>
    <w:rsid w:val="00FC4537"/>
    <w:rsid w:val="00FD5665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4:docId w14:val="57FC4475"/>
  <w15:docId w15:val="{2DE93F16-A850-46F3-8118-ECC036BDD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6492"/>
    <w:pPr>
      <w:spacing w:before="120"/>
      <w:jc w:val="both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aliases w:val="Titre 1 (cg38)"/>
    <w:basedOn w:val="Normal"/>
    <w:next w:val="Normal"/>
    <w:link w:val="Titre1Car"/>
    <w:autoRedefine/>
    <w:uiPriority w:val="9"/>
    <w:qFormat/>
    <w:rsid w:val="00B12481"/>
    <w:pPr>
      <w:keepNext/>
      <w:keepLines/>
      <w:spacing w:before="480"/>
      <w:jc w:val="center"/>
      <w:outlineLvl w:val="0"/>
    </w:pPr>
    <w:rPr>
      <w:rFonts w:ascii="Arial Black" w:eastAsia="Times New Roman" w:hAnsi="Arial Black"/>
      <w:b/>
      <w:bCs/>
      <w:color w:val="365F91"/>
      <w:sz w:val="24"/>
      <w:szCs w:val="28"/>
    </w:rPr>
  </w:style>
  <w:style w:type="paragraph" w:styleId="Titre2">
    <w:name w:val="heading 2"/>
    <w:aliases w:val="Titre 2 (CG38)"/>
    <w:basedOn w:val="Normal"/>
    <w:next w:val="Normal"/>
    <w:link w:val="Titre2Car"/>
    <w:autoRedefine/>
    <w:uiPriority w:val="9"/>
    <w:qFormat/>
    <w:rsid w:val="00B12481"/>
    <w:pPr>
      <w:keepNext/>
      <w:keepLines/>
      <w:spacing w:before="200"/>
      <w:outlineLvl w:val="1"/>
    </w:pPr>
    <w:rPr>
      <w:rFonts w:ascii="Arial Black" w:eastAsia="Times New Roman" w:hAnsi="Arial Black"/>
      <w:bCs/>
      <w:color w:val="365F91"/>
      <w:sz w:val="24"/>
      <w:szCs w:val="26"/>
    </w:rPr>
  </w:style>
  <w:style w:type="paragraph" w:styleId="Titre3">
    <w:name w:val="heading 3"/>
    <w:aliases w:val="Titre 3 (cg38)"/>
    <w:basedOn w:val="Normal"/>
    <w:next w:val="Normal"/>
    <w:link w:val="Titre3Car"/>
    <w:autoRedefine/>
    <w:uiPriority w:val="9"/>
    <w:qFormat/>
    <w:rsid w:val="00B12481"/>
    <w:pPr>
      <w:keepNext/>
      <w:keepLines/>
      <w:spacing w:before="200"/>
      <w:ind w:left="708"/>
      <w:outlineLvl w:val="2"/>
    </w:pPr>
    <w:rPr>
      <w:rFonts w:ascii="Arial Black" w:eastAsia="Times New Roman" w:hAnsi="Arial Black"/>
      <w:bCs/>
      <w:color w:val="365F91"/>
    </w:rPr>
  </w:style>
  <w:style w:type="paragraph" w:styleId="Titre4">
    <w:name w:val="heading 4"/>
    <w:aliases w:val="Titre word 1"/>
    <w:basedOn w:val="Normal"/>
    <w:next w:val="Normal"/>
    <w:link w:val="Titre4Car"/>
    <w:autoRedefine/>
    <w:uiPriority w:val="9"/>
    <w:qFormat/>
    <w:rsid w:val="00E62C9C"/>
    <w:pPr>
      <w:keepNext/>
      <w:keepLines/>
      <w:spacing w:before="200"/>
      <w:outlineLvl w:val="3"/>
    </w:pPr>
    <w:rPr>
      <w:rFonts w:ascii="Cambria" w:eastAsia="Times New Roman" w:hAnsi="Cambria"/>
      <w:b/>
      <w:bCs/>
      <w:iCs/>
      <w:color w:val="365F91"/>
      <w:sz w:val="24"/>
    </w:rPr>
  </w:style>
  <w:style w:type="paragraph" w:styleId="Titre5">
    <w:name w:val="heading 5"/>
    <w:aliases w:val="Titre word 2"/>
    <w:basedOn w:val="Normal"/>
    <w:next w:val="Normal"/>
    <w:link w:val="Titre5Car"/>
    <w:uiPriority w:val="9"/>
    <w:qFormat/>
    <w:rsid w:val="00E62C9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aliases w:val="Titre word 3"/>
    <w:basedOn w:val="Normal"/>
    <w:next w:val="Normal"/>
    <w:link w:val="Titre6Car"/>
    <w:uiPriority w:val="9"/>
    <w:qFormat/>
    <w:rsid w:val="00E62C9C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aliases w:val="Titre word 4"/>
    <w:basedOn w:val="Normal"/>
    <w:next w:val="Normal"/>
    <w:link w:val="Titre7Car"/>
    <w:uiPriority w:val="9"/>
    <w:qFormat/>
    <w:rsid w:val="00E62C9C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aliases w:val="Titre word 5"/>
    <w:basedOn w:val="Normal"/>
    <w:next w:val="Normal"/>
    <w:link w:val="Titre8Car"/>
    <w:uiPriority w:val="9"/>
    <w:qFormat/>
    <w:rsid w:val="00E62C9C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autoRedefine/>
    <w:uiPriority w:val="34"/>
    <w:qFormat/>
    <w:rsid w:val="00ED118B"/>
    <w:pPr>
      <w:contextualSpacing/>
    </w:pPr>
  </w:style>
  <w:style w:type="character" w:customStyle="1" w:styleId="Titre1Car">
    <w:name w:val="Titre 1 Car"/>
    <w:aliases w:val="Titre 1 (cg38) Car"/>
    <w:link w:val="Titre1"/>
    <w:uiPriority w:val="9"/>
    <w:rsid w:val="00B12481"/>
    <w:rPr>
      <w:rFonts w:ascii="Arial Black" w:eastAsia="Times New Roman" w:hAnsi="Arial Black" w:cs="Times New Roman"/>
      <w:b/>
      <w:bCs/>
      <w:color w:val="365F91"/>
      <w:sz w:val="24"/>
      <w:szCs w:val="28"/>
    </w:rPr>
  </w:style>
  <w:style w:type="character" w:customStyle="1" w:styleId="Titre2Car">
    <w:name w:val="Titre 2 Car"/>
    <w:aliases w:val="Titre 2 (CG38) Car"/>
    <w:link w:val="Titre2"/>
    <w:uiPriority w:val="9"/>
    <w:rsid w:val="00B12481"/>
    <w:rPr>
      <w:rFonts w:ascii="Arial Black" w:eastAsia="Times New Roman" w:hAnsi="Arial Black" w:cs="Times New Roman"/>
      <w:bCs/>
      <w:color w:val="365F91"/>
      <w:sz w:val="24"/>
      <w:szCs w:val="26"/>
    </w:rPr>
  </w:style>
  <w:style w:type="character" w:customStyle="1" w:styleId="Titre3Car">
    <w:name w:val="Titre 3 Car"/>
    <w:aliases w:val="Titre 3 (cg38) Car"/>
    <w:link w:val="Titre3"/>
    <w:uiPriority w:val="9"/>
    <w:rsid w:val="00B12481"/>
    <w:rPr>
      <w:rFonts w:ascii="Arial Black" w:eastAsia="Times New Roman" w:hAnsi="Arial Black" w:cs="Times New Roman"/>
      <w:bCs/>
      <w:color w:val="365F91"/>
    </w:rPr>
  </w:style>
  <w:style w:type="character" w:customStyle="1" w:styleId="Titre4Car">
    <w:name w:val="Titre 4 Car"/>
    <w:aliases w:val="Titre word 1 Car"/>
    <w:link w:val="Titre4"/>
    <w:uiPriority w:val="9"/>
    <w:rsid w:val="00E62C9C"/>
    <w:rPr>
      <w:rFonts w:ascii="Cambria" w:eastAsia="Times New Roman" w:hAnsi="Cambria" w:cs="Times New Roman"/>
      <w:b/>
      <w:bCs/>
      <w:iCs/>
      <w:color w:val="365F91"/>
      <w:sz w:val="24"/>
    </w:rPr>
  </w:style>
  <w:style w:type="character" w:customStyle="1" w:styleId="Titre5Car">
    <w:name w:val="Titre 5 Car"/>
    <w:aliases w:val="Titre word 2 Car"/>
    <w:link w:val="Titre5"/>
    <w:uiPriority w:val="9"/>
    <w:rsid w:val="00E62C9C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aliases w:val="Titre word 3 Car"/>
    <w:link w:val="Titre6"/>
    <w:uiPriority w:val="9"/>
    <w:rsid w:val="00E62C9C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aliases w:val="Titre word 4 Car"/>
    <w:link w:val="Titre7"/>
    <w:uiPriority w:val="9"/>
    <w:rsid w:val="00E62C9C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aliases w:val="Titre word 5 Car"/>
    <w:link w:val="Titre8"/>
    <w:uiPriority w:val="9"/>
    <w:semiHidden/>
    <w:rsid w:val="00E62C9C"/>
    <w:rPr>
      <w:rFonts w:ascii="Cambria" w:eastAsia="Times New Roman" w:hAnsi="Cambria" w:cs="Times New Roman"/>
      <w:color w:val="404040"/>
      <w:sz w:val="20"/>
      <w:szCs w:val="20"/>
    </w:rPr>
  </w:style>
  <w:style w:type="table" w:styleId="Grilledutableau">
    <w:name w:val="Table Grid"/>
    <w:basedOn w:val="TableauNormal"/>
    <w:uiPriority w:val="59"/>
    <w:rsid w:val="003E7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nsinterligne1">
    <w:name w:val="Sans interligne1"/>
    <w:aliases w:val="Texte Tableau"/>
    <w:autoRedefine/>
    <w:uiPriority w:val="1"/>
    <w:qFormat/>
    <w:rsid w:val="003E7E2A"/>
    <w:pPr>
      <w:spacing w:before="60"/>
    </w:pPr>
    <w:rPr>
      <w:rFonts w:ascii="Arial Narrow" w:hAnsi="Arial Narrow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260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C260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C0C01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link w:val="En-tte"/>
    <w:uiPriority w:val="99"/>
    <w:rsid w:val="00AC0C01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AC0C01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link w:val="Pieddepage"/>
    <w:uiPriority w:val="99"/>
    <w:rsid w:val="00AC0C01"/>
    <w:rPr>
      <w:rFonts w:ascii="Arial" w:hAnsi="Arial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7556A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57556A"/>
    <w:rPr>
      <w:rFonts w:ascii="Arial" w:hAnsi="Arial"/>
      <w:sz w:val="20"/>
      <w:szCs w:val="20"/>
    </w:rPr>
  </w:style>
  <w:style w:type="character" w:styleId="Appelnotedebasdep">
    <w:name w:val="footnote reference"/>
    <w:uiPriority w:val="99"/>
    <w:semiHidden/>
    <w:unhideWhenUsed/>
    <w:rsid w:val="0057556A"/>
    <w:rPr>
      <w:vertAlign w:val="superscript"/>
    </w:rPr>
  </w:style>
  <w:style w:type="character" w:styleId="Numrodepage">
    <w:name w:val="page number"/>
    <w:basedOn w:val="Policepardfaut"/>
    <w:rsid w:val="006B6BAD"/>
  </w:style>
  <w:style w:type="character" w:styleId="Lienhypertexte">
    <w:name w:val="Hyperlink"/>
    <w:uiPriority w:val="99"/>
    <w:rsid w:val="000219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ches.crous38@crous-grenoble.fr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rigine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CD5EAEB556C444A4D2038E1FAD6662" ma:contentTypeVersion="14" ma:contentTypeDescription="Crée un document." ma:contentTypeScope="" ma:versionID="c6d3d1ac358bff3fdfaa23fedd971be4">
  <xsd:schema xmlns:xsd="http://www.w3.org/2001/XMLSchema" xmlns:xs="http://www.w3.org/2001/XMLSchema" xmlns:p="http://schemas.microsoft.com/office/2006/metadata/properties" xmlns:ns2="a5caad52-2792-4743-a502-6493ecfa0dd8" xmlns:ns3="5429728b-ce07-4c33-8ef2-4dca47ae54e9" targetNamespace="http://schemas.microsoft.com/office/2006/metadata/properties" ma:root="true" ma:fieldsID="802692f924a45d694d6176772748bc85" ns2:_="" ns3:_="">
    <xsd:import namespace="a5caad52-2792-4743-a502-6493ecfa0dd8"/>
    <xsd:import namespace="5429728b-ce07-4c33-8ef2-4dca47ae54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ad52-2792-4743-a502-6493ecfa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5dbd6e76-19c8-4247-a022-8225338e06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9728b-ce07-4c33-8ef2-4dca47ae54e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caad52-2792-4743-a502-6493ecfa0dd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E9A3FA-BF62-4290-AACA-6586B5FF4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ad52-2792-4743-a502-6493ecfa0dd8"/>
    <ds:schemaRef ds:uri="5429728b-ce07-4c33-8ef2-4dca47ae54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36E862-B030-46F3-80C1-4F420CA074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4289A-CA7D-4FA5-BC75-5F633034B76F}">
  <ds:schemaRefs>
    <ds:schemaRef ds:uri="http://schemas.microsoft.com/office/2006/metadata/properties"/>
    <ds:schemaRef ds:uri="http://schemas.microsoft.com/office/infopath/2007/PartnerControls"/>
    <ds:schemaRef ds:uri="a5caad52-2792-4743-a502-6493ecfa0d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9</Pages>
  <Words>612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mémoire technique</vt:lpstr>
    </vt:vector>
  </TitlesOfParts>
  <Company>Conseil Général de l'Isère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mémoire technique</dc:title>
  <dc:creator>Conseil général de l'Isère</dc:creator>
  <cp:lastModifiedBy>Alexandra MENDUNI</cp:lastModifiedBy>
  <cp:revision>38</cp:revision>
  <cp:lastPrinted>2019-12-16T14:00:00Z</cp:lastPrinted>
  <dcterms:created xsi:type="dcterms:W3CDTF">2019-12-05T07:27:00Z</dcterms:created>
  <dcterms:modified xsi:type="dcterms:W3CDTF">2026-02-24T08:15:00Z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0x01010095CD5EAEB556C444A4D2038E1FAD6662</vt:lpwstr>
  </property>
</Properties>
</file>